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CE2C2" w14:textId="185A2238" w:rsidR="0020369A" w:rsidRPr="005B3336" w:rsidRDefault="0020369A" w:rsidP="005B3336">
      <w:pPr>
        <w:pStyle w:val="Caption"/>
        <w:rPr>
          <w:rFonts w:ascii="Aptos" w:hAnsi="Aptos"/>
          <w:lang w:val="bs-Latn-BA"/>
        </w:rPr>
      </w:pPr>
    </w:p>
    <w:p w14:paraId="2E93F04A" w14:textId="5C277834" w:rsidR="0020369A" w:rsidRPr="005B3336" w:rsidRDefault="0020369A">
      <w:pPr>
        <w:spacing w:before="120"/>
        <w:jc w:val="both"/>
        <w:rPr>
          <w:rFonts w:ascii="Aptos" w:hAnsi="Aptos" w:cs="Aptos;Arial"/>
          <w:sz w:val="22"/>
          <w:szCs w:val="22"/>
          <w:lang w:val="bs-Latn-BA" w:eastAsia="en-US"/>
        </w:rPr>
      </w:pPr>
    </w:p>
    <w:p w14:paraId="7C76091E" w14:textId="4B49364F" w:rsidR="0020369A" w:rsidRPr="005B3336" w:rsidRDefault="0020369A">
      <w:pPr>
        <w:spacing w:before="120"/>
        <w:jc w:val="both"/>
        <w:rPr>
          <w:rFonts w:ascii="Aptos" w:hAnsi="Aptos" w:cs="Aptos;Arial"/>
          <w:sz w:val="22"/>
          <w:szCs w:val="22"/>
          <w:lang w:val="bs-Latn-BA"/>
        </w:rPr>
      </w:pPr>
    </w:p>
    <w:p w14:paraId="5748B39E" w14:textId="2E1A46CB" w:rsidR="0020369A" w:rsidRPr="005B3336" w:rsidRDefault="0020369A">
      <w:pPr>
        <w:spacing w:before="120"/>
        <w:jc w:val="both"/>
        <w:rPr>
          <w:rFonts w:ascii="Aptos" w:hAnsi="Aptos" w:cs="Aptos;Arial"/>
          <w:sz w:val="22"/>
          <w:szCs w:val="22"/>
          <w:lang w:val="bs-Latn-BA"/>
        </w:rPr>
      </w:pPr>
    </w:p>
    <w:p w14:paraId="6D566FC8" w14:textId="77777777" w:rsidR="0020369A" w:rsidRPr="005B3336" w:rsidRDefault="0020369A">
      <w:pPr>
        <w:spacing w:before="120"/>
        <w:jc w:val="both"/>
        <w:rPr>
          <w:rFonts w:ascii="Aptos" w:hAnsi="Aptos" w:cs="Aptos;Arial"/>
          <w:sz w:val="22"/>
          <w:szCs w:val="22"/>
          <w:lang w:val="bs-Latn-BA"/>
        </w:rPr>
      </w:pPr>
    </w:p>
    <w:p w14:paraId="280B4E7C" w14:textId="77777777" w:rsidR="0020369A" w:rsidRPr="005B3336" w:rsidRDefault="0020369A">
      <w:pPr>
        <w:spacing w:before="120"/>
        <w:jc w:val="both"/>
        <w:rPr>
          <w:rFonts w:ascii="Aptos" w:hAnsi="Aptos" w:cs="Aptos;Arial"/>
          <w:sz w:val="22"/>
          <w:szCs w:val="22"/>
          <w:lang w:val="bs-Latn-BA"/>
        </w:rPr>
      </w:pPr>
    </w:p>
    <w:p w14:paraId="54CEA437" w14:textId="77777777" w:rsidR="0020369A" w:rsidRPr="005B3336" w:rsidRDefault="0020369A">
      <w:pPr>
        <w:spacing w:before="120"/>
        <w:jc w:val="both"/>
        <w:rPr>
          <w:rFonts w:ascii="Aptos" w:hAnsi="Aptos" w:cs="Aptos;Arial"/>
          <w:sz w:val="22"/>
          <w:szCs w:val="22"/>
          <w:lang w:val="bs-Latn-BA"/>
        </w:rPr>
      </w:pPr>
    </w:p>
    <w:p w14:paraId="167EC287" w14:textId="77777777" w:rsidR="0020369A" w:rsidRPr="005B3336" w:rsidRDefault="0020369A">
      <w:pPr>
        <w:spacing w:before="120"/>
        <w:jc w:val="both"/>
        <w:rPr>
          <w:rFonts w:ascii="Aptos" w:hAnsi="Aptos" w:cs="Aptos;Arial"/>
          <w:sz w:val="22"/>
          <w:szCs w:val="22"/>
          <w:lang w:val="bs-Latn-BA"/>
        </w:rPr>
      </w:pPr>
    </w:p>
    <w:p w14:paraId="17F961C7" w14:textId="30B7F6AC" w:rsidR="0020369A" w:rsidRPr="005B3336" w:rsidRDefault="00760157">
      <w:pPr>
        <w:spacing w:before="120"/>
        <w:jc w:val="center"/>
        <w:rPr>
          <w:rFonts w:ascii="Aptos" w:hAnsi="Aptos" w:cs="Aptos;Arial"/>
          <w:b/>
          <w:bCs/>
          <w:sz w:val="40"/>
          <w:szCs w:val="40"/>
          <w:lang w:val="bs-Latn-BA"/>
        </w:rPr>
      </w:pPr>
      <w:r w:rsidRPr="005B3336">
        <w:rPr>
          <w:rFonts w:ascii="Aptos" w:hAnsi="Aptos" w:cs="Aptos;Arial"/>
          <w:b/>
          <w:bCs/>
          <w:sz w:val="40"/>
          <w:szCs w:val="40"/>
          <w:lang w:val="bs-Latn-BA"/>
        </w:rPr>
        <w:t>UGOVOR O DODJELI GRANT</w:t>
      </w:r>
      <w:r w:rsidR="00A9598C" w:rsidRPr="005B3336">
        <w:rPr>
          <w:rFonts w:ascii="Aptos" w:hAnsi="Aptos" w:cs="Aptos;Arial"/>
          <w:b/>
          <w:bCs/>
          <w:sz w:val="40"/>
          <w:szCs w:val="40"/>
          <w:lang w:val="bs-Latn-BA"/>
        </w:rPr>
        <w:t xml:space="preserve"> SREDSTAVA </w:t>
      </w:r>
      <w:r w:rsidR="006149E4" w:rsidRPr="005B3336">
        <w:rPr>
          <w:rFonts w:ascii="Aptos" w:hAnsi="Aptos" w:cs="Aptos;Arial"/>
          <w:b/>
          <w:bCs/>
          <w:sz w:val="40"/>
          <w:szCs w:val="40"/>
          <w:lang w:val="bs-Latn-BA"/>
        </w:rPr>
        <w:t>BR.</w:t>
      </w:r>
      <w:r w:rsidRPr="005B3336">
        <w:rPr>
          <w:rFonts w:ascii="Aptos" w:hAnsi="Aptos" w:cs="Aptos;Arial"/>
          <w:b/>
          <w:bCs/>
          <w:sz w:val="40"/>
          <w:szCs w:val="40"/>
          <w:lang w:val="bs-Latn-BA"/>
        </w:rPr>
        <w:t>______</w:t>
      </w:r>
    </w:p>
    <w:p w14:paraId="5528D3A0" w14:textId="77777777" w:rsidR="0020369A" w:rsidRPr="005B3336" w:rsidRDefault="0020369A">
      <w:pPr>
        <w:spacing w:before="120"/>
        <w:jc w:val="center"/>
        <w:rPr>
          <w:rFonts w:ascii="Aptos" w:hAnsi="Aptos" w:cs="Aptos;Arial"/>
          <w:b/>
          <w:bCs/>
          <w:sz w:val="28"/>
          <w:szCs w:val="28"/>
          <w:lang w:val="bs-Latn-BA"/>
        </w:rPr>
      </w:pPr>
    </w:p>
    <w:p w14:paraId="1A4B9424" w14:textId="77777777" w:rsidR="0020369A" w:rsidRPr="005B3336" w:rsidRDefault="0020369A">
      <w:pPr>
        <w:spacing w:before="120"/>
        <w:jc w:val="both"/>
        <w:rPr>
          <w:rFonts w:ascii="Aptos" w:hAnsi="Aptos" w:cs="Aptos;Arial"/>
          <w:sz w:val="28"/>
          <w:szCs w:val="24"/>
          <w:lang w:val="bs-Latn-BA"/>
        </w:rPr>
      </w:pPr>
    </w:p>
    <w:p w14:paraId="607EFBF2" w14:textId="77777777" w:rsidR="0020369A" w:rsidRPr="005B3336" w:rsidRDefault="0020369A">
      <w:pPr>
        <w:spacing w:before="120"/>
        <w:jc w:val="both"/>
        <w:rPr>
          <w:rFonts w:ascii="Aptos" w:hAnsi="Aptos" w:cs="Aptos;Arial"/>
          <w:szCs w:val="24"/>
          <w:lang w:val="bs-Latn-BA"/>
        </w:rPr>
      </w:pPr>
    </w:p>
    <w:p w14:paraId="02946F13" w14:textId="77777777" w:rsidR="0020369A" w:rsidRPr="005B3336" w:rsidRDefault="0020369A">
      <w:pPr>
        <w:spacing w:before="120"/>
        <w:jc w:val="both"/>
        <w:rPr>
          <w:rFonts w:ascii="Aptos" w:hAnsi="Aptos" w:cs="Aptos;Arial"/>
          <w:szCs w:val="24"/>
          <w:lang w:val="bs-Latn-BA"/>
        </w:rPr>
      </w:pPr>
    </w:p>
    <w:p w14:paraId="1375DE8F" w14:textId="77777777" w:rsidR="0020369A" w:rsidRPr="005B3336" w:rsidRDefault="0020369A">
      <w:pPr>
        <w:spacing w:before="120"/>
        <w:jc w:val="both"/>
        <w:rPr>
          <w:rFonts w:ascii="Aptos" w:hAnsi="Aptos" w:cs="Aptos;Arial"/>
          <w:szCs w:val="24"/>
          <w:lang w:val="bs-Latn-BA"/>
        </w:rPr>
      </w:pPr>
    </w:p>
    <w:p w14:paraId="2BE7BF56" w14:textId="77777777" w:rsidR="0020369A" w:rsidRPr="005B3336" w:rsidRDefault="0020369A">
      <w:pPr>
        <w:spacing w:before="120"/>
        <w:jc w:val="both"/>
        <w:rPr>
          <w:rFonts w:ascii="Aptos" w:hAnsi="Aptos" w:cs="Aptos;Arial"/>
          <w:szCs w:val="24"/>
          <w:lang w:val="bs-Latn-BA"/>
        </w:rPr>
      </w:pPr>
    </w:p>
    <w:p w14:paraId="74A4173D" w14:textId="77777777" w:rsidR="0020369A" w:rsidRPr="005B3336" w:rsidRDefault="0020369A">
      <w:pPr>
        <w:spacing w:before="120"/>
        <w:jc w:val="both"/>
        <w:rPr>
          <w:rFonts w:ascii="Aptos" w:hAnsi="Aptos" w:cs="Aptos;Arial"/>
          <w:szCs w:val="24"/>
          <w:lang w:val="bs-Latn-BA"/>
        </w:rPr>
      </w:pPr>
    </w:p>
    <w:p w14:paraId="561C668F" w14:textId="77777777" w:rsidR="0020369A" w:rsidRPr="005B3336" w:rsidRDefault="0020369A">
      <w:pPr>
        <w:spacing w:before="120"/>
        <w:jc w:val="both"/>
        <w:rPr>
          <w:rFonts w:ascii="Aptos" w:hAnsi="Aptos" w:cs="Aptos;Arial"/>
          <w:szCs w:val="24"/>
          <w:lang w:val="bs-Latn-BA"/>
        </w:rPr>
      </w:pPr>
    </w:p>
    <w:p w14:paraId="1A976F44" w14:textId="77777777" w:rsidR="0020369A" w:rsidRPr="005B3336" w:rsidRDefault="0020369A">
      <w:pPr>
        <w:spacing w:before="120"/>
        <w:jc w:val="both"/>
        <w:rPr>
          <w:rFonts w:ascii="Aptos" w:hAnsi="Aptos" w:cs="Aptos;Arial"/>
          <w:szCs w:val="24"/>
          <w:lang w:val="bs-Latn-BA"/>
        </w:rPr>
      </w:pPr>
    </w:p>
    <w:p w14:paraId="5F939533" w14:textId="77777777" w:rsidR="0020369A" w:rsidRPr="005B3336" w:rsidRDefault="0020369A">
      <w:pPr>
        <w:spacing w:before="120"/>
        <w:jc w:val="both"/>
        <w:rPr>
          <w:rFonts w:ascii="Aptos" w:hAnsi="Aptos" w:cs="Aptos;Arial"/>
          <w:sz w:val="22"/>
          <w:szCs w:val="22"/>
          <w:lang w:val="bs-Latn-BA"/>
        </w:rPr>
      </w:pPr>
    </w:p>
    <w:p w14:paraId="3BCFBD7D" w14:textId="77777777" w:rsidR="0020369A" w:rsidRPr="005B3336" w:rsidRDefault="0020369A">
      <w:pPr>
        <w:spacing w:before="120"/>
        <w:jc w:val="both"/>
        <w:rPr>
          <w:rFonts w:ascii="Aptos" w:hAnsi="Aptos" w:cs="Aptos;Arial"/>
          <w:sz w:val="22"/>
          <w:szCs w:val="22"/>
          <w:lang w:val="bs-Latn-BA"/>
        </w:rPr>
      </w:pPr>
    </w:p>
    <w:p w14:paraId="2BA536D5" w14:textId="111E7A2A"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 xml:space="preserve">U okviru projekta </w:t>
      </w:r>
      <w:r w:rsidR="00C434F8" w:rsidRPr="005B3336">
        <w:rPr>
          <w:rFonts w:ascii="Aptos" w:hAnsi="Aptos" w:cs="Aptos;Arial"/>
          <w:sz w:val="22"/>
          <w:szCs w:val="22"/>
          <w:lang w:val="bs-Latn-BA"/>
        </w:rPr>
        <w:t>AID 12707 – „</w:t>
      </w:r>
      <w:r w:rsidRPr="005B3336">
        <w:rPr>
          <w:rFonts w:ascii="Aptos" w:hAnsi="Aptos" w:cs="Aptos;Arial"/>
          <w:sz w:val="22"/>
          <w:szCs w:val="22"/>
          <w:lang w:val="bs-Latn-BA"/>
        </w:rPr>
        <w:t>Via delle Cascate: Podrška održivom razvoju turizma centralne i sjeverozapadne Bosne</w:t>
      </w:r>
      <w:r w:rsidR="00C434F8" w:rsidRPr="005B3336">
        <w:rPr>
          <w:rFonts w:ascii="Aptos" w:hAnsi="Aptos" w:cs="Aptos;Arial"/>
          <w:sz w:val="22"/>
          <w:szCs w:val="22"/>
          <w:lang w:val="bs-Latn-BA"/>
        </w:rPr>
        <w:t>“</w:t>
      </w:r>
      <w:r w:rsidRPr="005B3336">
        <w:rPr>
          <w:rFonts w:ascii="Aptos" w:hAnsi="Aptos" w:cs="Aptos;Arial"/>
          <w:sz w:val="22"/>
          <w:szCs w:val="22"/>
          <w:lang w:val="bs-Latn-BA"/>
        </w:rPr>
        <w:t xml:space="preserve">  finansirano</w:t>
      </w:r>
      <w:r w:rsidR="00C434F8" w:rsidRPr="005B3336">
        <w:rPr>
          <w:rFonts w:ascii="Aptos" w:hAnsi="Aptos" w:cs="Aptos;Arial"/>
          <w:sz w:val="22"/>
          <w:szCs w:val="22"/>
          <w:lang w:val="bs-Latn-BA"/>
        </w:rPr>
        <w:t>g</w:t>
      </w:r>
      <w:r w:rsidRPr="005B3336">
        <w:rPr>
          <w:rFonts w:ascii="Aptos" w:hAnsi="Aptos" w:cs="Aptos;Arial"/>
          <w:sz w:val="22"/>
          <w:szCs w:val="22"/>
          <w:lang w:val="bs-Latn-BA"/>
        </w:rPr>
        <w:t xml:space="preserve"> od strane</w:t>
      </w:r>
      <w:r w:rsidR="006149E4" w:rsidRPr="005B3336">
        <w:rPr>
          <w:rFonts w:ascii="Aptos" w:hAnsi="Aptos" w:cs="Aptos;Arial"/>
          <w:sz w:val="22"/>
          <w:szCs w:val="22"/>
          <w:lang w:val="bs-Latn-BA"/>
        </w:rPr>
        <w:t xml:space="preserve"> </w:t>
      </w:r>
      <w:r w:rsidRPr="005B3336">
        <w:rPr>
          <w:rFonts w:ascii="Aptos" w:eastAsia="Calibri" w:hAnsi="Aptos" w:cs="Garamond"/>
          <w:sz w:val="22"/>
          <w:szCs w:val="22"/>
          <w:lang w:val="bs-Latn-BA" w:eastAsia="it-IT"/>
        </w:rPr>
        <w:t>Italijansk</w:t>
      </w:r>
      <w:r w:rsidR="00A676F0" w:rsidRPr="005B3336">
        <w:rPr>
          <w:rFonts w:ascii="Aptos" w:eastAsia="Calibri" w:hAnsi="Aptos" w:cs="Garamond"/>
          <w:sz w:val="22"/>
          <w:szCs w:val="22"/>
          <w:lang w:val="bs-Latn-BA" w:eastAsia="it-IT"/>
        </w:rPr>
        <w:t>e</w:t>
      </w:r>
      <w:r w:rsidRPr="005B3336">
        <w:rPr>
          <w:rFonts w:ascii="Aptos" w:eastAsia="Calibri" w:hAnsi="Aptos" w:cs="Garamond"/>
          <w:sz w:val="22"/>
          <w:szCs w:val="22"/>
          <w:lang w:val="bs-Latn-BA" w:eastAsia="it-IT"/>
        </w:rPr>
        <w:t xml:space="preserve"> agencija za razvojnu saradnju (AICS), koj</w:t>
      </w:r>
      <w:r w:rsidR="00C434F8" w:rsidRPr="005B3336">
        <w:rPr>
          <w:rFonts w:ascii="Aptos" w:eastAsia="Calibri" w:hAnsi="Aptos" w:cs="Garamond"/>
          <w:sz w:val="22"/>
          <w:szCs w:val="22"/>
          <w:lang w:val="bs-Latn-BA" w:eastAsia="it-IT"/>
        </w:rPr>
        <w:t xml:space="preserve">eg </w:t>
      </w:r>
      <w:r w:rsidRPr="005B3336">
        <w:rPr>
          <w:rFonts w:ascii="Aptos" w:eastAsia="Calibri" w:hAnsi="Aptos" w:cs="Garamond"/>
          <w:sz w:val="22"/>
          <w:szCs w:val="22"/>
          <w:lang w:val="bs-Latn-BA" w:eastAsia="it-IT"/>
        </w:rPr>
        <w:t>implementira Comitato Internazionale per lo Sviluppo dei Popoli (CISP) u partnerstvu sa L</w:t>
      </w:r>
      <w:r w:rsidR="00815DA5" w:rsidRPr="005B3336">
        <w:rPr>
          <w:rFonts w:ascii="Aptos" w:eastAsia="Calibri" w:hAnsi="Aptos" w:cs="Garamond"/>
          <w:sz w:val="22"/>
          <w:szCs w:val="22"/>
          <w:lang w:val="bs-Latn-BA" w:eastAsia="it-IT"/>
        </w:rPr>
        <w:t>I</w:t>
      </w:r>
      <w:r w:rsidRPr="005B3336">
        <w:rPr>
          <w:rFonts w:ascii="Aptos" w:eastAsia="Calibri" w:hAnsi="Aptos" w:cs="Garamond"/>
          <w:sz w:val="22"/>
          <w:szCs w:val="22"/>
          <w:lang w:val="bs-Latn-BA" w:eastAsia="it-IT"/>
        </w:rPr>
        <w:t>NK Poduzetnički centr</w:t>
      </w:r>
      <w:r w:rsidR="00815DA5" w:rsidRPr="005B3336">
        <w:rPr>
          <w:rFonts w:ascii="Aptos" w:eastAsia="Calibri" w:hAnsi="Aptos" w:cs="Garamond"/>
          <w:sz w:val="22"/>
          <w:szCs w:val="22"/>
          <w:lang w:val="bs-Latn-BA" w:eastAsia="it-IT"/>
        </w:rPr>
        <w:t>ar</w:t>
      </w:r>
      <w:r w:rsidRPr="005B3336">
        <w:rPr>
          <w:rFonts w:ascii="Aptos" w:eastAsia="Calibri" w:hAnsi="Aptos" w:cs="Garamond"/>
          <w:sz w:val="22"/>
          <w:szCs w:val="22"/>
          <w:lang w:val="bs-Latn-BA" w:eastAsia="it-IT"/>
        </w:rPr>
        <w:t>, nevladin</w:t>
      </w:r>
      <w:r w:rsidR="00815DA5" w:rsidRPr="005B3336">
        <w:rPr>
          <w:rFonts w:ascii="Aptos" w:eastAsia="Calibri" w:hAnsi="Aptos" w:cs="Garamond"/>
          <w:sz w:val="22"/>
          <w:szCs w:val="22"/>
          <w:lang w:val="bs-Latn-BA" w:eastAsia="it-IT"/>
        </w:rPr>
        <w:t>a</w:t>
      </w:r>
      <w:r w:rsidRPr="005B3336">
        <w:rPr>
          <w:rFonts w:ascii="Aptos" w:eastAsia="Calibri" w:hAnsi="Aptos" w:cs="Garamond"/>
          <w:sz w:val="22"/>
          <w:szCs w:val="22"/>
          <w:lang w:val="bs-Latn-BA" w:eastAsia="it-IT"/>
        </w:rPr>
        <w:t xml:space="preserve"> organizacij</w:t>
      </w:r>
      <w:r w:rsidR="00815DA5" w:rsidRPr="005B3336">
        <w:rPr>
          <w:rFonts w:ascii="Aptos" w:eastAsia="Calibri" w:hAnsi="Aptos" w:cs="Garamond"/>
          <w:sz w:val="22"/>
          <w:szCs w:val="22"/>
          <w:lang w:val="bs-Latn-BA" w:eastAsia="it-IT"/>
        </w:rPr>
        <w:t>a</w:t>
      </w:r>
      <w:r w:rsidRPr="005B3336">
        <w:rPr>
          <w:rFonts w:ascii="Aptos" w:eastAsia="Calibri" w:hAnsi="Aptos" w:cs="Garamond"/>
          <w:sz w:val="22"/>
          <w:szCs w:val="22"/>
          <w:lang w:val="bs-Latn-BA" w:eastAsia="it-IT"/>
        </w:rPr>
        <w:t xml:space="preserve"> IPSIA ACLI i Udruženje Borghi più belli d'Italia</w:t>
      </w:r>
      <w:r w:rsidR="006149E4" w:rsidRPr="005B3336">
        <w:rPr>
          <w:rFonts w:ascii="Aptos" w:eastAsia="Calibri" w:hAnsi="Aptos" w:cs="Garamond"/>
          <w:sz w:val="22"/>
          <w:szCs w:val="22"/>
          <w:lang w:val="bs-Latn-BA" w:eastAsia="it-IT"/>
        </w:rPr>
        <w:t>.</w:t>
      </w:r>
    </w:p>
    <w:p w14:paraId="7C355BB9" w14:textId="77777777" w:rsidR="0020369A" w:rsidRPr="005B3336" w:rsidRDefault="0020369A">
      <w:pPr>
        <w:spacing w:before="120"/>
        <w:jc w:val="center"/>
        <w:rPr>
          <w:rFonts w:ascii="Aptos" w:hAnsi="Aptos" w:cs="Aptos;Arial"/>
          <w:sz w:val="22"/>
          <w:szCs w:val="22"/>
          <w:lang w:val="bs-Latn-BA"/>
        </w:rPr>
      </w:pPr>
    </w:p>
    <w:p w14:paraId="260CB9F3" w14:textId="03E64504"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 xml:space="preserve">Dio inicijative za podršku </w:t>
      </w:r>
      <w:r w:rsidR="00815DA5" w:rsidRPr="005B3336">
        <w:rPr>
          <w:rFonts w:ascii="Aptos" w:hAnsi="Aptos" w:cs="Aptos;Arial"/>
          <w:sz w:val="22"/>
          <w:szCs w:val="22"/>
          <w:lang w:val="bs-Latn-BA"/>
        </w:rPr>
        <w:t xml:space="preserve">mikro, </w:t>
      </w:r>
      <w:r w:rsidRPr="005B3336">
        <w:rPr>
          <w:rFonts w:ascii="Aptos" w:hAnsi="Aptos" w:cs="Aptos;Arial"/>
          <w:sz w:val="22"/>
          <w:szCs w:val="22"/>
          <w:lang w:val="bs-Latn-BA"/>
        </w:rPr>
        <w:t>malim i srednjim preduzećima za razvoj konkurentnog i ekološki prihvatljivog poslovanja i usluga u lancu vrijednosti turističkog sektora duž rute Via delle Cascate.</w:t>
      </w:r>
    </w:p>
    <w:p w14:paraId="51466EED" w14:textId="77777777" w:rsidR="0020369A" w:rsidRPr="005B3336" w:rsidRDefault="00760157">
      <w:pPr>
        <w:spacing w:before="120"/>
        <w:jc w:val="both"/>
        <w:rPr>
          <w:rFonts w:ascii="Aptos" w:hAnsi="Aptos" w:cs="Aptos;Arial"/>
          <w:sz w:val="22"/>
          <w:szCs w:val="22"/>
          <w:lang w:val="bs-Latn-BA"/>
        </w:rPr>
      </w:pPr>
      <w:r w:rsidRPr="005B3336">
        <w:rPr>
          <w:rFonts w:ascii="Aptos" w:hAnsi="Aptos"/>
          <w:lang w:val="bs-Latn-BA"/>
        </w:rPr>
        <w:br w:type="page"/>
      </w:r>
    </w:p>
    <w:p w14:paraId="161A5729" w14:textId="75F16FA8" w:rsidR="0020369A" w:rsidRPr="005B3336" w:rsidRDefault="00760157">
      <w:pPr>
        <w:spacing w:before="120" w:after="120"/>
        <w:jc w:val="center"/>
        <w:rPr>
          <w:rFonts w:ascii="Aptos" w:hAnsi="Aptos" w:cs="Aptos;Arial"/>
          <w:b/>
          <w:sz w:val="28"/>
          <w:szCs w:val="28"/>
          <w:lang w:val="bs-Latn-BA"/>
        </w:rPr>
      </w:pPr>
      <w:r w:rsidRPr="005B3336">
        <w:rPr>
          <w:rFonts w:ascii="Aptos" w:hAnsi="Aptos" w:cs="Aptos;Arial"/>
          <w:b/>
          <w:sz w:val="28"/>
          <w:szCs w:val="28"/>
          <w:lang w:val="bs-Latn-BA"/>
        </w:rPr>
        <w:lastRenderedPageBreak/>
        <w:t>UGOVOR O DODJELI GRANT</w:t>
      </w:r>
      <w:r w:rsidR="00A676F0" w:rsidRPr="005B3336">
        <w:rPr>
          <w:rFonts w:ascii="Aptos" w:hAnsi="Aptos" w:cs="Aptos;Arial"/>
          <w:b/>
          <w:sz w:val="28"/>
          <w:szCs w:val="28"/>
          <w:lang w:val="bs-Latn-BA"/>
        </w:rPr>
        <w:t xml:space="preserve"> SREDSTAVA</w:t>
      </w:r>
    </w:p>
    <w:p w14:paraId="0B8E8A4D" w14:textId="77777777" w:rsidR="0020369A" w:rsidRPr="005B3336" w:rsidRDefault="00760157">
      <w:pPr>
        <w:pStyle w:val="Text2"/>
        <w:tabs>
          <w:tab w:val="left" w:pos="-1701"/>
          <w:tab w:val="left" w:pos="-1560"/>
        </w:tabs>
        <w:spacing w:before="120" w:after="0"/>
        <w:ind w:left="0"/>
        <w:jc w:val="center"/>
        <w:rPr>
          <w:rFonts w:ascii="Aptos" w:hAnsi="Aptos" w:cs="Aptos;Arial"/>
          <w:sz w:val="22"/>
          <w:szCs w:val="22"/>
          <w:lang w:val="bs-Latn-BA"/>
        </w:rPr>
      </w:pPr>
      <w:r w:rsidRPr="005B3336">
        <w:rPr>
          <w:rFonts w:ascii="Aptos" w:hAnsi="Aptos" w:cs="Aptos;Arial"/>
          <w:sz w:val="22"/>
          <w:szCs w:val="22"/>
          <w:lang w:val="bs-Latn-BA"/>
        </w:rPr>
        <w:t>između</w:t>
      </w:r>
    </w:p>
    <w:p w14:paraId="765C6D9B" w14:textId="77777777" w:rsidR="0020369A" w:rsidRPr="005B3336" w:rsidRDefault="0020369A">
      <w:pPr>
        <w:pStyle w:val="Text2"/>
        <w:tabs>
          <w:tab w:val="left" w:pos="-1701"/>
          <w:tab w:val="left" w:pos="-1560"/>
        </w:tabs>
        <w:spacing w:before="120" w:after="0"/>
        <w:ind w:left="0"/>
        <w:jc w:val="center"/>
        <w:rPr>
          <w:rFonts w:ascii="Aptos" w:hAnsi="Aptos" w:cs="Aptos;Arial"/>
          <w:b/>
          <w:sz w:val="22"/>
          <w:szCs w:val="22"/>
          <w:lang w:val="bs-Latn-BA"/>
        </w:rPr>
      </w:pPr>
    </w:p>
    <w:p w14:paraId="52E5D801" w14:textId="59414AAA" w:rsidR="0020369A" w:rsidRPr="005B3336" w:rsidRDefault="00760157">
      <w:pPr>
        <w:tabs>
          <w:tab w:val="left" w:pos="-1440"/>
          <w:tab w:val="left" w:pos="-720"/>
          <w:tab w:val="left" w:pos="828"/>
          <w:tab w:val="left" w:pos="1044"/>
          <w:tab w:val="left" w:pos="1260"/>
          <w:tab w:val="left" w:pos="1476"/>
          <w:tab w:val="left" w:pos="1692"/>
          <w:tab w:val="left" w:pos="2160"/>
        </w:tabs>
        <w:jc w:val="both"/>
        <w:rPr>
          <w:rFonts w:ascii="Aptos" w:hAnsi="Aptos" w:cs="Aptos;Arial"/>
          <w:sz w:val="22"/>
          <w:szCs w:val="22"/>
          <w:lang w:val="bs-Latn-BA"/>
        </w:rPr>
      </w:pPr>
      <w:r w:rsidRPr="005B3336">
        <w:rPr>
          <w:rFonts w:ascii="Aptos" w:eastAsia="Aptos;Arial" w:hAnsi="Aptos" w:cs="Aptos;Arial"/>
          <w:sz w:val="22"/>
          <w:szCs w:val="22"/>
          <w:lang w:val="bs-Latn-BA"/>
        </w:rPr>
        <w:t xml:space="preserve"> </w:t>
      </w:r>
      <w:r w:rsidRPr="005B3336">
        <w:rPr>
          <w:rFonts w:ascii="Aptos" w:hAnsi="Aptos" w:cs="Aptos;Arial"/>
          <w:sz w:val="22"/>
          <w:szCs w:val="22"/>
          <w:lang w:val="bs-Latn-BA"/>
        </w:rPr>
        <w:t>„</w:t>
      </w:r>
      <w:r w:rsidR="00C434F8" w:rsidRPr="005B3336">
        <w:rPr>
          <w:rFonts w:ascii="Aptos" w:hAnsi="Aptos" w:cs="Aptos;Arial"/>
          <w:sz w:val="22"/>
          <w:szCs w:val="22"/>
          <w:lang w:val="bs-Latn-BA"/>
        </w:rPr>
        <w:t>U</w:t>
      </w:r>
      <w:r w:rsidRPr="005B3336">
        <w:rPr>
          <w:rFonts w:ascii="Aptos" w:hAnsi="Aptos" w:cs="Aptos;Arial"/>
          <w:sz w:val="22"/>
          <w:szCs w:val="22"/>
          <w:lang w:val="bs-Latn-BA"/>
        </w:rPr>
        <w:t>govorni organ“:</w:t>
      </w:r>
    </w:p>
    <w:p w14:paraId="569C9293" w14:textId="38DA3872" w:rsidR="0020369A" w:rsidRPr="005B3336" w:rsidRDefault="00760157">
      <w:pPr>
        <w:tabs>
          <w:tab w:val="left" w:pos="-1440"/>
          <w:tab w:val="left" w:pos="-720"/>
          <w:tab w:val="left" w:pos="828"/>
          <w:tab w:val="left" w:pos="1044"/>
          <w:tab w:val="left" w:pos="1260"/>
          <w:tab w:val="left" w:pos="1476"/>
          <w:tab w:val="left" w:pos="1692"/>
          <w:tab w:val="left" w:pos="2160"/>
        </w:tabs>
        <w:jc w:val="both"/>
        <w:rPr>
          <w:rFonts w:ascii="Aptos" w:hAnsi="Aptos" w:cs="Aptos;Arial"/>
          <w:sz w:val="22"/>
          <w:szCs w:val="22"/>
          <w:lang w:val="bs-Latn-BA"/>
        </w:rPr>
      </w:pPr>
      <w:r w:rsidRPr="005B3336">
        <w:rPr>
          <w:rFonts w:ascii="Aptos" w:hAnsi="Aptos" w:cs="Aptos;Arial"/>
          <w:sz w:val="22"/>
          <w:szCs w:val="22"/>
          <w:lang w:val="bs-Latn-BA"/>
        </w:rPr>
        <w:t>Naziv: Comitato Internazionale per lo Sviluppo dei Popoli  (CISP)</w:t>
      </w:r>
    </w:p>
    <w:p w14:paraId="4FB0070A" w14:textId="77777777" w:rsidR="0020369A" w:rsidRPr="005B3336" w:rsidRDefault="00760157">
      <w:pPr>
        <w:tabs>
          <w:tab w:val="left" w:pos="-1440"/>
          <w:tab w:val="left" w:pos="-720"/>
          <w:tab w:val="left" w:pos="828"/>
          <w:tab w:val="left" w:pos="1044"/>
          <w:tab w:val="left" w:pos="1260"/>
          <w:tab w:val="left" w:pos="1476"/>
          <w:tab w:val="left" w:pos="1692"/>
          <w:tab w:val="left" w:pos="2160"/>
        </w:tabs>
        <w:jc w:val="both"/>
        <w:rPr>
          <w:rFonts w:ascii="Aptos" w:hAnsi="Aptos" w:cs="Aptos;Arial"/>
          <w:sz w:val="22"/>
          <w:szCs w:val="22"/>
          <w:lang w:val="bs-Latn-BA"/>
        </w:rPr>
      </w:pPr>
      <w:r w:rsidRPr="005B3336">
        <w:rPr>
          <w:rFonts w:ascii="Aptos" w:hAnsi="Aptos" w:cs="Aptos;Arial"/>
          <w:sz w:val="22"/>
          <w:szCs w:val="22"/>
          <w:lang w:val="bs-Latn-BA"/>
        </w:rPr>
        <w:t>Pravni status: Neprofitna organizacija</w:t>
      </w:r>
    </w:p>
    <w:p w14:paraId="2F0AEB37" w14:textId="77777777" w:rsidR="0020369A" w:rsidRPr="005B3336" w:rsidRDefault="00760157">
      <w:pPr>
        <w:tabs>
          <w:tab w:val="left" w:pos="-1440"/>
          <w:tab w:val="left" w:pos="-720"/>
          <w:tab w:val="left" w:pos="828"/>
          <w:tab w:val="left" w:pos="1044"/>
          <w:tab w:val="left" w:pos="1260"/>
          <w:tab w:val="left" w:pos="1476"/>
          <w:tab w:val="left" w:pos="1692"/>
          <w:tab w:val="left" w:pos="2160"/>
        </w:tabs>
        <w:jc w:val="both"/>
        <w:rPr>
          <w:rFonts w:ascii="Aptos" w:hAnsi="Aptos" w:cs="Aptos;Arial"/>
          <w:sz w:val="22"/>
          <w:szCs w:val="22"/>
          <w:lang w:val="bs-Latn-BA"/>
        </w:rPr>
      </w:pPr>
      <w:r w:rsidRPr="005B3336">
        <w:rPr>
          <w:rFonts w:ascii="Aptos" w:hAnsi="Aptos" w:cs="Aptos;Arial"/>
          <w:sz w:val="22"/>
          <w:szCs w:val="22"/>
          <w:lang w:val="bs-Latn-BA"/>
        </w:rPr>
        <w:t>Adresa: Filipa Kljajića 22, 75000 Tuzla, Bosna i Hercegovina</w:t>
      </w:r>
    </w:p>
    <w:p w14:paraId="50EE7BFD" w14:textId="77777777" w:rsidR="0020369A" w:rsidRPr="005B3336" w:rsidRDefault="0020369A">
      <w:pPr>
        <w:tabs>
          <w:tab w:val="left" w:pos="-1701"/>
          <w:tab w:val="left" w:pos="-1560"/>
          <w:tab w:val="left" w:pos="-1440"/>
        </w:tabs>
        <w:rPr>
          <w:rFonts w:ascii="Aptos" w:eastAsia="Garamond" w:hAnsi="Aptos" w:cs="Garamond"/>
          <w:sz w:val="22"/>
          <w:szCs w:val="22"/>
          <w:lang w:val="bs-Latn-BA"/>
        </w:rPr>
      </w:pPr>
    </w:p>
    <w:p w14:paraId="68716C36" w14:textId="6B554ED8" w:rsidR="0020369A" w:rsidRPr="005B3336" w:rsidRDefault="00760157" w:rsidP="005B3336">
      <w:pPr>
        <w:tabs>
          <w:tab w:val="left" w:pos="-1701"/>
          <w:tab w:val="left" w:pos="-1560"/>
          <w:tab w:val="left" w:pos="-1440"/>
        </w:tabs>
        <w:rPr>
          <w:rFonts w:ascii="Aptos" w:eastAsia="Garamond" w:hAnsi="Aptos" w:cs="Garamond"/>
          <w:sz w:val="22"/>
          <w:szCs w:val="22"/>
          <w:lang w:val="bs-Latn-BA"/>
        </w:rPr>
      </w:pPr>
      <w:r w:rsidRPr="005B3336">
        <w:rPr>
          <w:rFonts w:ascii="Aptos" w:eastAsia="Garamond" w:hAnsi="Aptos" w:cs="Garamond"/>
          <w:sz w:val="22"/>
          <w:szCs w:val="22"/>
          <w:lang w:val="bs-Latn-BA"/>
        </w:rPr>
        <w:t xml:space="preserve">Zastupa Jasmina Ovčina, </w:t>
      </w:r>
      <w:r w:rsidR="00C434F8" w:rsidRPr="005B3336">
        <w:rPr>
          <w:rFonts w:ascii="Aptos" w:eastAsia="Garamond" w:hAnsi="Aptos" w:cs="Garamond"/>
          <w:sz w:val="22"/>
          <w:szCs w:val="22"/>
          <w:lang w:val="bs-Latn-BA"/>
        </w:rPr>
        <w:t xml:space="preserve">Predstavnik CISP za Bosnu i Hercegovinu i Direktor projekta </w:t>
      </w:r>
    </w:p>
    <w:p w14:paraId="62513BB1" w14:textId="42BEB74B" w:rsidR="0020369A" w:rsidRPr="005B3336" w:rsidRDefault="00C434F8">
      <w:pPr>
        <w:tabs>
          <w:tab w:val="left" w:pos="-1701"/>
          <w:tab w:val="left" w:pos="-1560"/>
          <w:tab w:val="left" w:pos="-1440"/>
        </w:tabs>
        <w:spacing w:before="120"/>
        <w:rPr>
          <w:rFonts w:ascii="Aptos" w:hAnsi="Aptos" w:cs="Aptos;Arial"/>
          <w:sz w:val="22"/>
          <w:szCs w:val="22"/>
          <w:lang w:val="bs-Latn-BA"/>
        </w:rPr>
      </w:pPr>
      <w:r w:rsidRPr="005B3336">
        <w:rPr>
          <w:rFonts w:ascii="Aptos" w:hAnsi="Aptos" w:cs="Aptos;Arial"/>
          <w:sz w:val="22"/>
          <w:szCs w:val="22"/>
          <w:lang w:val="bs-Latn-BA"/>
        </w:rPr>
        <w:t>i</w:t>
      </w:r>
    </w:p>
    <w:p w14:paraId="616BDA9A" w14:textId="77777777" w:rsidR="0020369A" w:rsidRPr="005B3336" w:rsidRDefault="0020369A">
      <w:pPr>
        <w:tabs>
          <w:tab w:val="left" w:pos="-1701"/>
          <w:tab w:val="left" w:pos="-1560"/>
          <w:tab w:val="left" w:pos="-1440"/>
        </w:tabs>
        <w:spacing w:before="120"/>
        <w:rPr>
          <w:rFonts w:ascii="Aptos" w:hAnsi="Aptos" w:cs="Aptos;Arial"/>
          <w:sz w:val="22"/>
          <w:szCs w:val="22"/>
          <w:lang w:val="bs-Latn-BA"/>
        </w:rPr>
      </w:pPr>
    </w:p>
    <w:p w14:paraId="01AE35F8" w14:textId="77777777" w:rsidR="0020369A" w:rsidRPr="005B3336" w:rsidRDefault="00760157">
      <w:pPr>
        <w:tabs>
          <w:tab w:val="left" w:pos="-1701"/>
          <w:tab w:val="left" w:pos="-1560"/>
          <w:tab w:val="left" w:pos="-1440"/>
        </w:tabs>
        <w:spacing w:before="120"/>
        <w:rPr>
          <w:rFonts w:ascii="Aptos" w:hAnsi="Aptos"/>
          <w:lang w:val="bs-Latn-BA"/>
        </w:rPr>
      </w:pPr>
      <w:r w:rsidRPr="005B3336">
        <w:rPr>
          <w:rFonts w:ascii="Aptos" w:hAnsi="Aptos" w:cs="Aptos;Arial"/>
          <w:sz w:val="22"/>
          <w:szCs w:val="22"/>
          <w:lang w:val="bs-Latn-BA"/>
        </w:rPr>
        <w:t>"Korisnik"</w:t>
      </w:r>
    </w:p>
    <w:p w14:paraId="13590D6A" w14:textId="77777777" w:rsidR="0020369A" w:rsidRPr="005B3336" w:rsidRDefault="00760157">
      <w:pPr>
        <w:tabs>
          <w:tab w:val="left" w:pos="-1701"/>
          <w:tab w:val="left" w:pos="-1560"/>
          <w:tab w:val="left" w:pos="-1440"/>
        </w:tabs>
        <w:spacing w:before="120"/>
        <w:rPr>
          <w:rFonts w:ascii="Aptos" w:hAnsi="Aptos" w:cs="Aptos;Arial"/>
          <w:sz w:val="22"/>
          <w:szCs w:val="22"/>
          <w:lang w:val="bs-Latn-BA"/>
        </w:rPr>
      </w:pPr>
      <w:r w:rsidRPr="005B3336">
        <w:rPr>
          <w:rFonts w:ascii="Aptos" w:hAnsi="Aptos" w:cs="Aptos;Arial"/>
          <w:sz w:val="22"/>
          <w:szCs w:val="22"/>
          <w:lang w:val="bs-Latn-BA"/>
        </w:rPr>
        <w:t>Ime:</w:t>
      </w:r>
    </w:p>
    <w:p w14:paraId="5A645654" w14:textId="77777777"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 xml:space="preserve">Pravni status:   </w:t>
      </w:r>
    </w:p>
    <w:p w14:paraId="5650B58C" w14:textId="534BEA66" w:rsidR="0020369A" w:rsidRPr="005B3336" w:rsidRDefault="00642173">
      <w:pPr>
        <w:spacing w:before="120"/>
        <w:jc w:val="both"/>
        <w:rPr>
          <w:rFonts w:ascii="Aptos" w:hAnsi="Aptos" w:cs="Aptos;Arial"/>
          <w:sz w:val="22"/>
          <w:szCs w:val="22"/>
          <w:lang w:val="bs-Latn-BA"/>
        </w:rPr>
      </w:pPr>
      <w:r w:rsidRPr="005B3336">
        <w:rPr>
          <w:rFonts w:ascii="Aptos" w:hAnsi="Aptos" w:cs="Aptos;Arial"/>
          <w:sz w:val="22"/>
          <w:szCs w:val="22"/>
          <w:lang w:val="bs-Latn-BA"/>
        </w:rPr>
        <w:t>Funkcija (pojedinačna):</w:t>
      </w:r>
    </w:p>
    <w:p w14:paraId="71519E50" w14:textId="77777777"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Registarski broj:</w:t>
      </w:r>
    </w:p>
    <w:p w14:paraId="633356D3" w14:textId="77777777"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Puna službena adresa:</w:t>
      </w:r>
    </w:p>
    <w:p w14:paraId="4396CEEB" w14:textId="77777777"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PDV broj, za korisnike registrovane za PDV:</w:t>
      </w:r>
    </w:p>
    <w:p w14:paraId="0B8CE74A" w14:textId="77777777" w:rsidR="0020369A" w:rsidRPr="005B3336" w:rsidRDefault="0020369A">
      <w:pPr>
        <w:spacing w:before="120"/>
        <w:jc w:val="both"/>
        <w:rPr>
          <w:rFonts w:ascii="Aptos" w:hAnsi="Aptos" w:cs="Aptos;Arial"/>
          <w:sz w:val="22"/>
          <w:szCs w:val="22"/>
          <w:lang w:val="bs-Latn-BA"/>
        </w:rPr>
      </w:pPr>
    </w:p>
    <w:p w14:paraId="3791B429" w14:textId="298A97C8" w:rsidR="0020369A" w:rsidRPr="005B3336" w:rsidRDefault="00C434F8">
      <w:pPr>
        <w:spacing w:before="120"/>
        <w:jc w:val="both"/>
        <w:rPr>
          <w:rFonts w:ascii="Aptos" w:hAnsi="Aptos" w:cs="Aptos;Arial"/>
          <w:sz w:val="22"/>
          <w:szCs w:val="22"/>
          <w:lang w:val="bs-Latn-BA"/>
        </w:rPr>
      </w:pPr>
      <w:r w:rsidRPr="005B3336">
        <w:rPr>
          <w:rFonts w:ascii="Aptos" w:hAnsi="Aptos" w:cs="Aptos;Arial"/>
          <w:sz w:val="22"/>
          <w:szCs w:val="22"/>
          <w:lang w:val="bs-Latn-BA"/>
        </w:rPr>
        <w:t>i</w:t>
      </w:r>
    </w:p>
    <w:p w14:paraId="6BB95E29" w14:textId="77777777" w:rsidR="0020369A" w:rsidRPr="005B3336" w:rsidRDefault="0020369A">
      <w:pPr>
        <w:spacing w:before="120"/>
        <w:jc w:val="both"/>
        <w:rPr>
          <w:rFonts w:ascii="Aptos" w:hAnsi="Aptos" w:cs="Aptos;Arial"/>
          <w:sz w:val="22"/>
          <w:szCs w:val="22"/>
          <w:lang w:val="bs-Latn-BA"/>
        </w:rPr>
      </w:pPr>
    </w:p>
    <w:p w14:paraId="415E3FDC" w14:textId="77777777"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„Tehnički savjetnik za razvoj poslovanja“</w:t>
      </w:r>
    </w:p>
    <w:p w14:paraId="57C4A33A" w14:textId="3F738BEA"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Ime: LINK</w:t>
      </w:r>
      <w:r w:rsidR="00815DA5" w:rsidRPr="005B3336">
        <w:rPr>
          <w:rFonts w:ascii="Aptos" w:hAnsi="Aptos" w:cs="Aptos;Arial"/>
          <w:sz w:val="22"/>
          <w:szCs w:val="22"/>
          <w:lang w:val="bs-Latn-BA"/>
        </w:rPr>
        <w:t xml:space="preserve"> Poduzetnički centar </w:t>
      </w:r>
    </w:p>
    <w:p w14:paraId="2DB6CCC6" w14:textId="0CB4AEC3"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Pravni status:</w:t>
      </w:r>
      <w:r w:rsidR="00815DA5" w:rsidRPr="005B3336">
        <w:rPr>
          <w:rFonts w:ascii="Aptos" w:hAnsi="Aptos" w:cs="Aptos;Arial"/>
          <w:sz w:val="22"/>
          <w:szCs w:val="22"/>
          <w:lang w:val="bs-Latn-BA"/>
        </w:rPr>
        <w:t xml:space="preserve"> Neprofitna organizacija </w:t>
      </w:r>
    </w:p>
    <w:p w14:paraId="58DAA690" w14:textId="73869328" w:rsidR="0020369A" w:rsidRPr="005B3336" w:rsidRDefault="00760157">
      <w:pPr>
        <w:spacing w:before="120"/>
        <w:jc w:val="both"/>
        <w:rPr>
          <w:rFonts w:ascii="Aptos" w:hAnsi="Aptos" w:cs="Aptos;Arial"/>
          <w:sz w:val="22"/>
          <w:szCs w:val="22"/>
          <w:lang w:val="bs-Latn-BA"/>
        </w:rPr>
      </w:pPr>
      <w:r w:rsidRPr="005B3336">
        <w:rPr>
          <w:rFonts w:ascii="Aptos" w:hAnsi="Aptos" w:cs="Aptos;Arial"/>
          <w:sz w:val="22"/>
          <w:szCs w:val="22"/>
          <w:lang w:val="bs-Latn-BA"/>
        </w:rPr>
        <w:t>Adresa:</w:t>
      </w:r>
      <w:r w:rsidR="00815DA5" w:rsidRPr="005B3336">
        <w:rPr>
          <w:rFonts w:ascii="Aptos" w:hAnsi="Aptos" w:cs="Aptos;Arial"/>
          <w:sz w:val="22"/>
          <w:szCs w:val="22"/>
          <w:lang w:val="bs-Latn-BA"/>
        </w:rPr>
        <w:t xml:space="preserve"> Bulevar narodne revolucije 55a, 88000 Mostar, Bosna i Hercegovina</w:t>
      </w:r>
    </w:p>
    <w:p w14:paraId="768BF1CC" w14:textId="3974F217" w:rsidR="00815DA5" w:rsidRPr="005B3336" w:rsidRDefault="00815DA5">
      <w:pPr>
        <w:spacing w:before="120"/>
        <w:jc w:val="both"/>
        <w:rPr>
          <w:rFonts w:ascii="Aptos" w:hAnsi="Aptos" w:cs="Aptos;Arial"/>
          <w:sz w:val="22"/>
          <w:szCs w:val="22"/>
          <w:lang w:val="bs-Latn-BA"/>
        </w:rPr>
      </w:pPr>
      <w:r w:rsidRPr="005B3336">
        <w:rPr>
          <w:rFonts w:ascii="Aptos" w:hAnsi="Aptos" w:cs="Aptos;Arial"/>
          <w:sz w:val="22"/>
          <w:szCs w:val="22"/>
          <w:lang w:val="bs-Latn-BA"/>
        </w:rPr>
        <w:t xml:space="preserve">Zastupa: Alisa Gekić, direktorica </w:t>
      </w:r>
    </w:p>
    <w:p w14:paraId="5734CBF6" w14:textId="77777777" w:rsidR="0020369A" w:rsidRPr="005B3336" w:rsidRDefault="0020369A">
      <w:pPr>
        <w:spacing w:before="120"/>
        <w:jc w:val="both"/>
        <w:rPr>
          <w:rFonts w:ascii="Aptos" w:hAnsi="Aptos" w:cs="Aptos;Arial"/>
          <w:sz w:val="22"/>
          <w:szCs w:val="22"/>
          <w:lang w:val="bs-Latn-BA"/>
        </w:rPr>
      </w:pPr>
    </w:p>
    <w:p w14:paraId="1F817A8E" w14:textId="77777777" w:rsidR="0020369A" w:rsidRPr="005B3336" w:rsidRDefault="0020369A">
      <w:pPr>
        <w:spacing w:before="120"/>
        <w:jc w:val="both"/>
        <w:rPr>
          <w:rFonts w:ascii="Aptos" w:hAnsi="Aptos" w:cs="Aptos;Arial"/>
          <w:sz w:val="22"/>
          <w:szCs w:val="22"/>
          <w:lang w:val="bs-Latn-BA"/>
        </w:rPr>
      </w:pPr>
    </w:p>
    <w:p w14:paraId="4547596D" w14:textId="77777777" w:rsidR="0020369A" w:rsidRPr="005B3336" w:rsidRDefault="00760157">
      <w:pPr>
        <w:spacing w:before="120"/>
        <w:jc w:val="center"/>
        <w:rPr>
          <w:rFonts w:ascii="Aptos" w:hAnsi="Aptos" w:cs="Aptos;Arial"/>
          <w:sz w:val="22"/>
          <w:szCs w:val="22"/>
          <w:lang w:val="bs-Latn-BA"/>
        </w:rPr>
      </w:pPr>
      <w:r w:rsidRPr="005B3336">
        <w:rPr>
          <w:rFonts w:ascii="Aptos" w:hAnsi="Aptos" w:cs="Aptos;Arial"/>
          <w:sz w:val="22"/>
          <w:szCs w:val="22"/>
          <w:lang w:val="bs-Latn-BA"/>
        </w:rPr>
        <w:t>dogovorili su se kako slijedi:</w:t>
      </w:r>
    </w:p>
    <w:p w14:paraId="5D3E7B25" w14:textId="77777777" w:rsidR="0020369A" w:rsidRPr="005B3336" w:rsidRDefault="0020369A">
      <w:pPr>
        <w:spacing w:before="120"/>
        <w:jc w:val="both"/>
        <w:rPr>
          <w:rFonts w:ascii="Aptos" w:hAnsi="Aptos" w:cs="Aptos;Arial"/>
          <w:sz w:val="22"/>
          <w:szCs w:val="22"/>
          <w:lang w:val="bs-Latn-BA"/>
        </w:rPr>
      </w:pPr>
    </w:p>
    <w:p w14:paraId="41071E65" w14:textId="6AD4684E" w:rsidR="0020369A" w:rsidRPr="005B3336" w:rsidRDefault="00760157">
      <w:pPr>
        <w:pStyle w:val="Text1"/>
        <w:spacing w:before="240" w:after="0"/>
        <w:ind w:left="567" w:hanging="567"/>
        <w:jc w:val="both"/>
        <w:rPr>
          <w:rFonts w:ascii="Aptos" w:hAnsi="Aptos"/>
          <w:lang w:val="bs-Latn-BA"/>
        </w:rPr>
      </w:pPr>
      <w:r w:rsidRPr="005B3336">
        <w:rPr>
          <w:rFonts w:ascii="Aptos" w:hAnsi="Aptos" w:cs="Aptos;Arial"/>
          <w:b/>
          <w:sz w:val="22"/>
          <w:szCs w:val="22"/>
          <w:lang w:val="bs-Latn-BA"/>
        </w:rPr>
        <w:t>Član 1. Svrha</w:t>
      </w:r>
    </w:p>
    <w:p w14:paraId="4925EE5E" w14:textId="52CD1570" w:rsidR="0020369A" w:rsidRPr="005B3336" w:rsidRDefault="00760157">
      <w:pPr>
        <w:pStyle w:val="ListParagraph"/>
        <w:numPr>
          <w:ilvl w:val="1"/>
          <w:numId w:val="11"/>
        </w:numPr>
        <w:spacing w:before="120"/>
        <w:jc w:val="both"/>
        <w:rPr>
          <w:rFonts w:ascii="Aptos" w:hAnsi="Aptos" w:cs="Aptos;Arial"/>
          <w:sz w:val="22"/>
          <w:szCs w:val="22"/>
          <w:lang w:val="bs-Latn-BA"/>
        </w:rPr>
      </w:pPr>
      <w:r w:rsidRPr="005B3336">
        <w:rPr>
          <w:rFonts w:ascii="Aptos" w:hAnsi="Aptos" w:cs="Aptos;Arial"/>
          <w:sz w:val="22"/>
          <w:szCs w:val="22"/>
          <w:lang w:val="bs-Latn-BA"/>
        </w:rPr>
        <w:t xml:space="preserve">Ovaj Ugovor o </w:t>
      </w:r>
      <w:r w:rsidR="00CC02FB" w:rsidRPr="005B3336">
        <w:rPr>
          <w:rFonts w:ascii="Aptos" w:hAnsi="Aptos" w:cs="Aptos;Arial"/>
          <w:sz w:val="22"/>
          <w:szCs w:val="22"/>
          <w:lang w:val="bs-Latn-BA"/>
        </w:rPr>
        <w:t>dodjeli grant sredstava</w:t>
      </w:r>
      <w:r w:rsidRPr="005B3336">
        <w:rPr>
          <w:rFonts w:ascii="Aptos" w:hAnsi="Aptos" w:cs="Aptos;Arial"/>
          <w:sz w:val="22"/>
          <w:szCs w:val="22"/>
          <w:lang w:val="bs-Latn-BA"/>
        </w:rPr>
        <w:t xml:space="preserve"> dodjeljuje CISP kao Ugovorni organ, u svojstvu </w:t>
      </w:r>
      <w:r w:rsidR="00C434F8" w:rsidRPr="005B3336">
        <w:rPr>
          <w:rFonts w:ascii="Aptos" w:hAnsi="Aptos" w:cs="Aptos;Arial"/>
          <w:sz w:val="22"/>
          <w:szCs w:val="22"/>
          <w:lang w:val="bs-Latn-BA"/>
        </w:rPr>
        <w:t xml:space="preserve">implementatora </w:t>
      </w:r>
      <w:r w:rsidRPr="005B3336">
        <w:rPr>
          <w:rFonts w:ascii="Aptos" w:hAnsi="Aptos" w:cs="Aptos;Arial"/>
          <w:sz w:val="22"/>
          <w:szCs w:val="22"/>
          <w:lang w:val="bs-Latn-BA"/>
        </w:rPr>
        <w:t xml:space="preserve"> projekta </w:t>
      </w:r>
      <w:r w:rsidR="00C434F8" w:rsidRPr="005B3336">
        <w:rPr>
          <w:rFonts w:ascii="Aptos" w:hAnsi="Aptos" w:cs="Aptos;Arial"/>
          <w:sz w:val="22"/>
          <w:szCs w:val="22"/>
          <w:lang w:val="bs-Latn-BA"/>
        </w:rPr>
        <w:t xml:space="preserve">AID 12707 – „Via delle Cascate: Podrška održivom razvoju turizma centralne i sjeverozapadne Bosne“ </w:t>
      </w:r>
      <w:r w:rsidRPr="005B3336">
        <w:rPr>
          <w:rFonts w:ascii="Aptos" w:hAnsi="Aptos" w:cs="Aptos;Arial"/>
          <w:sz w:val="22"/>
          <w:szCs w:val="22"/>
          <w:lang w:val="bs-Latn-BA"/>
        </w:rPr>
        <w:t>koj</w:t>
      </w:r>
      <w:r w:rsidR="00C434F8" w:rsidRPr="005B3336">
        <w:rPr>
          <w:rFonts w:ascii="Aptos" w:hAnsi="Aptos" w:cs="Aptos;Arial"/>
          <w:sz w:val="22"/>
          <w:szCs w:val="22"/>
          <w:lang w:val="bs-Latn-BA"/>
        </w:rPr>
        <w:t>eg</w:t>
      </w:r>
      <w:r w:rsidRPr="005B3336">
        <w:rPr>
          <w:rFonts w:ascii="Aptos" w:hAnsi="Aptos" w:cs="Aptos;Arial"/>
          <w:sz w:val="22"/>
          <w:szCs w:val="22"/>
          <w:lang w:val="bs-Latn-BA"/>
        </w:rPr>
        <w:t xml:space="preserve"> finansira Italijanska agencija za razvojnu saradnju (AICS).</w:t>
      </w:r>
    </w:p>
    <w:p w14:paraId="4F3678A5" w14:textId="4222044B" w:rsidR="0020369A" w:rsidRPr="005B3336" w:rsidRDefault="00760157">
      <w:pPr>
        <w:pStyle w:val="ListParagraph"/>
        <w:numPr>
          <w:ilvl w:val="1"/>
          <w:numId w:val="11"/>
        </w:numPr>
        <w:spacing w:before="120"/>
        <w:jc w:val="both"/>
        <w:rPr>
          <w:rFonts w:ascii="Aptos" w:hAnsi="Aptos"/>
          <w:lang w:val="bs-Latn-BA"/>
        </w:rPr>
      </w:pPr>
      <w:r w:rsidRPr="005B3336">
        <w:rPr>
          <w:rFonts w:ascii="Aptos" w:hAnsi="Aptos" w:cs="Aptos;Arial"/>
          <w:sz w:val="22"/>
          <w:szCs w:val="22"/>
          <w:lang w:val="bs-Latn-BA"/>
        </w:rPr>
        <w:lastRenderedPageBreak/>
        <w:t xml:space="preserve">Ovaj Ugovor o dodjeli </w:t>
      </w:r>
      <w:r w:rsidR="00CC02FB" w:rsidRPr="005B3336">
        <w:rPr>
          <w:rFonts w:ascii="Aptos" w:hAnsi="Aptos" w:cs="Aptos;Arial"/>
          <w:sz w:val="22"/>
          <w:szCs w:val="22"/>
          <w:lang w:val="bs-Latn-BA"/>
        </w:rPr>
        <w:t>grant</w:t>
      </w:r>
      <w:r w:rsidRPr="005B3336">
        <w:rPr>
          <w:rFonts w:ascii="Aptos" w:hAnsi="Aptos" w:cs="Aptos;Arial"/>
          <w:sz w:val="22"/>
          <w:szCs w:val="22"/>
          <w:lang w:val="bs-Latn-BA"/>
        </w:rPr>
        <w:t xml:space="preserve"> sredstava potpisan je u skladu s odredbama navedenim u:</w:t>
      </w:r>
    </w:p>
    <w:p w14:paraId="77BF2C60" w14:textId="753D3842" w:rsidR="0020369A" w:rsidRPr="005B3336" w:rsidRDefault="00760157" w:rsidP="00642173">
      <w:pPr>
        <w:pStyle w:val="ListParagraph"/>
        <w:numPr>
          <w:ilvl w:val="0"/>
          <w:numId w:val="13"/>
        </w:numPr>
        <w:spacing w:before="120"/>
        <w:jc w:val="both"/>
        <w:rPr>
          <w:rFonts w:ascii="Aptos" w:hAnsi="Aptos" w:cs="Aptos;Arial"/>
          <w:sz w:val="22"/>
          <w:szCs w:val="22"/>
          <w:lang w:val="bs-Latn-BA"/>
        </w:rPr>
      </w:pPr>
      <w:r w:rsidRPr="005B3336">
        <w:rPr>
          <w:rFonts w:ascii="Aptos" w:hAnsi="Aptos" w:cs="Aptos;Arial"/>
          <w:sz w:val="22"/>
          <w:szCs w:val="22"/>
          <w:lang w:val="bs-Latn-BA"/>
        </w:rPr>
        <w:t xml:space="preserve">ugovor o </w:t>
      </w:r>
      <w:r w:rsidR="00C434F8" w:rsidRPr="005B3336">
        <w:rPr>
          <w:rFonts w:ascii="Aptos" w:hAnsi="Aptos" w:cs="Aptos;Arial"/>
          <w:sz w:val="22"/>
          <w:szCs w:val="22"/>
          <w:lang w:val="bs-Latn-BA"/>
        </w:rPr>
        <w:t>realizaciji projekta AID 12707 – „Via delle Cascate: Podrška održivom razvoju turizma centralne i sjeverozapadne Bosne“</w:t>
      </w:r>
      <w:r w:rsidRPr="005B3336">
        <w:rPr>
          <w:rFonts w:ascii="Aptos" w:hAnsi="Aptos" w:cs="Aptos;Arial"/>
          <w:sz w:val="22"/>
          <w:szCs w:val="22"/>
          <w:lang w:val="bs-Latn-BA"/>
        </w:rPr>
        <w:t xml:space="preserve">, potpisan od strane AICS-a i Ugovornog organa 13.12.2024.  </w:t>
      </w:r>
      <w:r w:rsidRPr="005B3336">
        <w:rPr>
          <w:rFonts w:ascii="Aptos" w:hAnsi="Aptos" w:cs="Aptos;Arial"/>
          <w:sz w:val="22"/>
          <w:szCs w:val="22"/>
          <w:lang w:val="bs-Latn-BA"/>
        </w:rPr>
        <w:tab/>
      </w:r>
    </w:p>
    <w:p w14:paraId="7AB1387E" w14:textId="77777777" w:rsidR="00642173" w:rsidRPr="005B3336" w:rsidRDefault="00642173" w:rsidP="00642173">
      <w:pPr>
        <w:pStyle w:val="ListParagraph"/>
        <w:spacing w:before="120"/>
        <w:ind w:left="928"/>
        <w:jc w:val="both"/>
        <w:rPr>
          <w:rFonts w:ascii="Aptos" w:hAnsi="Aptos" w:cs="Aptos;Arial"/>
          <w:sz w:val="22"/>
          <w:szCs w:val="22"/>
          <w:lang w:val="bs-Latn-BA"/>
        </w:rPr>
      </w:pPr>
    </w:p>
    <w:p w14:paraId="7C16684A" w14:textId="48A43822" w:rsidR="0020369A" w:rsidRPr="005B3336" w:rsidRDefault="00760157">
      <w:pPr>
        <w:spacing w:before="120"/>
        <w:ind w:left="993" w:hanging="425"/>
        <w:jc w:val="both"/>
        <w:rPr>
          <w:rFonts w:ascii="Aptos" w:hAnsi="Aptos"/>
          <w:lang w:val="bs-Latn-BA"/>
        </w:rPr>
      </w:pPr>
      <w:r w:rsidRPr="005B3336">
        <w:rPr>
          <w:rFonts w:ascii="Aptos" w:hAnsi="Aptos" w:cs="Aptos;Arial"/>
          <w:sz w:val="22"/>
          <w:szCs w:val="22"/>
          <w:lang w:val="bs-Latn-BA"/>
        </w:rPr>
        <w:t>b. Smjernice za poziv za podnošenje prijedloga (Aneks 1 - u daljem tekstu Smjernice)</w:t>
      </w:r>
      <w:r w:rsidR="003C0FCF" w:rsidRPr="005B3336">
        <w:rPr>
          <w:rFonts w:ascii="Aptos" w:hAnsi="Aptos" w:cs="Aptos;Arial"/>
          <w:sz w:val="22"/>
          <w:szCs w:val="22"/>
          <w:lang w:val="bs-Latn-BA"/>
        </w:rPr>
        <w:t xml:space="preserve"> </w:t>
      </w:r>
      <w:r w:rsidRPr="005B3336">
        <w:rPr>
          <w:rFonts w:ascii="Aptos" w:hAnsi="Aptos"/>
          <w:lang w:val="bs-Latn-BA"/>
        </w:rPr>
        <w:t>PODRŠKA MALIM I SREDNJIM PREDUZEĆIMA</w:t>
      </w:r>
      <w:r w:rsidR="00C434F8" w:rsidRPr="005B3336">
        <w:rPr>
          <w:rFonts w:ascii="Aptos" w:hAnsi="Aptos"/>
          <w:lang w:val="bs-Latn-BA"/>
        </w:rPr>
        <w:t xml:space="preserve">, </w:t>
      </w:r>
      <w:r w:rsidRPr="005B3336">
        <w:rPr>
          <w:rFonts w:ascii="Aptos" w:hAnsi="Aptos"/>
          <w:lang w:val="bs-Latn-BA"/>
        </w:rPr>
        <w:t xml:space="preserve">INICIJATIVA ZA RAZVOJ KONKURENTNOG I EKOLOŠKI PRIHVATLJIVOG POSLOVANJA I USLUGA U LANCU VRIJEDNOSTI TURISTIČKOG SEKTORA DUŽ </w:t>
      </w:r>
      <w:r w:rsidR="003C0FCF" w:rsidRPr="005B3336">
        <w:rPr>
          <w:rFonts w:ascii="Aptos" w:hAnsi="Aptos"/>
          <w:lang w:val="bs-Latn-BA"/>
        </w:rPr>
        <w:t>RUTE</w:t>
      </w:r>
      <w:r w:rsidRPr="005B3336">
        <w:rPr>
          <w:rFonts w:ascii="Aptos" w:hAnsi="Aptos"/>
          <w:lang w:val="bs-Latn-BA"/>
        </w:rPr>
        <w:t xml:space="preserve"> VIA DELLE CASCATE.</w:t>
      </w:r>
    </w:p>
    <w:p w14:paraId="02ABE42F" w14:textId="3478FC23" w:rsidR="0020369A" w:rsidRPr="005B3336" w:rsidRDefault="00760157">
      <w:pPr>
        <w:spacing w:before="120"/>
        <w:ind w:left="993" w:hanging="425"/>
        <w:jc w:val="both"/>
        <w:rPr>
          <w:rFonts w:ascii="Aptos" w:hAnsi="Aptos" w:cs="Aptos;Arial"/>
          <w:sz w:val="22"/>
          <w:szCs w:val="22"/>
          <w:lang w:val="bs-Latn-BA"/>
        </w:rPr>
      </w:pPr>
      <w:r w:rsidRPr="005B3336">
        <w:rPr>
          <w:rFonts w:ascii="Aptos" w:hAnsi="Aptos" w:cs="Aptos;Arial"/>
          <w:sz w:val="22"/>
          <w:szCs w:val="22"/>
          <w:lang w:val="bs-Latn-BA"/>
        </w:rPr>
        <w:t xml:space="preserve">c. Rezultati i izvještaji o evaluaciji, koje je izdao Odbor za evaluaciju u okviru Poziva za </w:t>
      </w:r>
      <w:r w:rsidR="003E54F7" w:rsidRPr="005B3336">
        <w:rPr>
          <w:rFonts w:ascii="Aptos" w:hAnsi="Aptos" w:cs="Aptos;Arial"/>
          <w:sz w:val="22"/>
          <w:szCs w:val="22"/>
          <w:lang w:val="bs-Latn-BA"/>
        </w:rPr>
        <w:t xml:space="preserve">podnošenje </w:t>
      </w:r>
      <w:r w:rsidRPr="005B3336">
        <w:rPr>
          <w:rFonts w:ascii="Aptos" w:hAnsi="Aptos" w:cs="Aptos;Arial"/>
          <w:sz w:val="22"/>
          <w:szCs w:val="22"/>
          <w:lang w:val="bs-Latn-BA"/>
        </w:rPr>
        <w:t>prijedlog</w:t>
      </w:r>
      <w:r w:rsidR="00882ED9" w:rsidRPr="005B3336">
        <w:rPr>
          <w:rFonts w:ascii="Aptos" w:hAnsi="Aptos" w:cs="Aptos;Arial"/>
          <w:sz w:val="22"/>
          <w:szCs w:val="22"/>
          <w:lang w:val="bs-Latn-BA"/>
        </w:rPr>
        <w:t>a</w:t>
      </w:r>
      <w:r w:rsidRPr="005B3336">
        <w:rPr>
          <w:rFonts w:ascii="Aptos" w:hAnsi="Aptos" w:cs="Aptos;Arial"/>
          <w:sz w:val="22"/>
          <w:szCs w:val="22"/>
          <w:lang w:val="bs-Latn-BA"/>
        </w:rPr>
        <w:t xml:space="preserve"> INICIJATIVE ZA PODRŠKU MALIM I SREDNJIM PREDUZEĆIMA ZA RAZVOJ KONKURENTNOG I EKOLOŠKI PRIHVATLJIVOG POSLOVANJA I USLUGA U LANCU VRIJEDNOSTI TURISTIČKOG SEKTORA DUŽ </w:t>
      </w:r>
      <w:r w:rsidR="002C34DB" w:rsidRPr="005B3336">
        <w:rPr>
          <w:rFonts w:ascii="Aptos" w:hAnsi="Aptos" w:cs="Aptos;Arial"/>
          <w:sz w:val="22"/>
          <w:szCs w:val="22"/>
          <w:lang w:val="bs-Latn-BA"/>
        </w:rPr>
        <w:t>RUTE</w:t>
      </w:r>
      <w:r w:rsidRPr="005B3336">
        <w:rPr>
          <w:rFonts w:ascii="Aptos" w:hAnsi="Aptos" w:cs="Aptos;Arial"/>
          <w:sz w:val="22"/>
          <w:szCs w:val="22"/>
          <w:lang w:val="bs-Latn-BA"/>
        </w:rPr>
        <w:t xml:space="preserve"> VIA DELLE CASCATE.</w:t>
      </w:r>
      <w:r w:rsidRPr="005B3336">
        <w:rPr>
          <w:rFonts w:ascii="Aptos" w:hAnsi="Aptos" w:cs="Aptos;Arial"/>
          <w:sz w:val="22"/>
          <w:szCs w:val="22"/>
          <w:lang w:val="bs-Latn-BA"/>
        </w:rPr>
        <w:tab/>
      </w:r>
    </w:p>
    <w:p w14:paraId="7C9AF395" w14:textId="18C1957D"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1.3 </w:t>
      </w:r>
      <w:r w:rsidR="002C34DB" w:rsidRPr="005B3336">
        <w:rPr>
          <w:rFonts w:ascii="Aptos" w:hAnsi="Aptos" w:cs="Aptos;Arial"/>
          <w:sz w:val="22"/>
          <w:szCs w:val="22"/>
          <w:lang w:val="bs-Latn-BA"/>
        </w:rPr>
        <w:tab/>
      </w:r>
      <w:r w:rsidRPr="005B3336">
        <w:rPr>
          <w:rFonts w:ascii="Aptos" w:hAnsi="Aptos" w:cs="Aptos;Arial"/>
          <w:sz w:val="22"/>
          <w:szCs w:val="22"/>
          <w:lang w:val="bs-Latn-BA"/>
        </w:rPr>
        <w:t>Ovaj Ugovor o dodjeli gran</w:t>
      </w:r>
      <w:r w:rsidR="002F0414" w:rsidRPr="005B3336">
        <w:rPr>
          <w:rFonts w:ascii="Aptos" w:hAnsi="Aptos" w:cs="Aptos;Arial"/>
          <w:sz w:val="22"/>
          <w:szCs w:val="22"/>
          <w:lang w:val="bs-Latn-BA"/>
        </w:rPr>
        <w:t>t sredstava</w:t>
      </w:r>
      <w:r w:rsidRPr="005B3336">
        <w:rPr>
          <w:rFonts w:ascii="Aptos" w:hAnsi="Aptos" w:cs="Aptos;Arial"/>
          <w:sz w:val="22"/>
          <w:szCs w:val="22"/>
          <w:lang w:val="bs-Latn-BA"/>
        </w:rPr>
        <w:t xml:space="preserve"> ne predstavlja autonomnu shemu grantova i ostaje u potpunosti ugrađen u ciljeve, pravila, okvir odgovornosti i finansijsku disciplinu projekta </w:t>
      </w:r>
      <w:r w:rsidR="00C434F8" w:rsidRPr="005B3336">
        <w:rPr>
          <w:rFonts w:ascii="Aptos" w:hAnsi="Aptos" w:cs="Aptos;Arial"/>
          <w:sz w:val="22"/>
          <w:szCs w:val="22"/>
          <w:lang w:val="bs-Latn-BA"/>
        </w:rPr>
        <w:t xml:space="preserve">AID 12707 – „Via delle Cascate: Podrška održivom razvoju turizma centralne i sjeverozapadne Bosne“ </w:t>
      </w:r>
      <w:r w:rsidRPr="005B3336">
        <w:rPr>
          <w:rFonts w:ascii="Aptos" w:hAnsi="Aptos" w:cs="Aptos;Arial"/>
          <w:sz w:val="22"/>
          <w:szCs w:val="22"/>
          <w:lang w:val="bs-Latn-BA"/>
        </w:rPr>
        <w:t xml:space="preserve">1.4 </w:t>
      </w:r>
      <w:r w:rsidR="002C34DB" w:rsidRPr="005B3336">
        <w:rPr>
          <w:rFonts w:ascii="Aptos" w:hAnsi="Aptos" w:cs="Aptos;Arial"/>
          <w:sz w:val="22"/>
          <w:szCs w:val="22"/>
          <w:lang w:val="bs-Latn-BA"/>
        </w:rPr>
        <w:tab/>
      </w:r>
      <w:r w:rsidRPr="005B3336">
        <w:rPr>
          <w:rFonts w:ascii="Aptos" w:hAnsi="Aptos" w:cs="Aptos;Arial"/>
          <w:sz w:val="22"/>
          <w:szCs w:val="22"/>
          <w:lang w:val="bs-Latn-BA"/>
        </w:rPr>
        <w:t>Ugovorni organ pruža tehničku i finansijsku podršku Korisniku za implementaciju projekta „_______________“, opisanog u Aneksu A_Prijavni obrazac Smjernica (u daljnjem tekstu Aneks 2 Projekta), u strogoj saradnji sa L</w:t>
      </w:r>
      <w:r w:rsidR="00815DA5" w:rsidRPr="005B3336">
        <w:rPr>
          <w:rFonts w:ascii="Aptos" w:hAnsi="Aptos" w:cs="Aptos;Arial"/>
          <w:sz w:val="22"/>
          <w:szCs w:val="22"/>
          <w:lang w:val="bs-Latn-BA"/>
        </w:rPr>
        <w:t>I</w:t>
      </w:r>
      <w:r w:rsidRPr="005B3336">
        <w:rPr>
          <w:rFonts w:ascii="Aptos" w:hAnsi="Aptos" w:cs="Aptos;Arial"/>
          <w:sz w:val="22"/>
          <w:szCs w:val="22"/>
          <w:lang w:val="bs-Latn-BA"/>
        </w:rPr>
        <w:t>NK poduzetničkim centrom (</w:t>
      </w:r>
      <w:r w:rsidRPr="005B3336">
        <w:rPr>
          <w:rFonts w:ascii="Aptos" w:hAnsi="Aptos" w:cs="Aptos;Arial"/>
          <w:i/>
          <w:iCs/>
          <w:sz w:val="22"/>
          <w:szCs w:val="22"/>
          <w:lang w:val="bs-Latn-BA"/>
        </w:rPr>
        <w:t>u daljnjem tekstu</w:t>
      </w:r>
      <w:r w:rsidR="007B0452" w:rsidRPr="005B3336">
        <w:rPr>
          <w:rFonts w:ascii="Aptos" w:hAnsi="Aptos" w:cs="Aptos;Arial"/>
          <w:i/>
          <w:iCs/>
          <w:sz w:val="22"/>
          <w:szCs w:val="22"/>
          <w:lang w:val="bs-Latn-BA"/>
        </w:rPr>
        <w:t xml:space="preserve"> </w:t>
      </w:r>
      <w:r w:rsidRPr="005B3336">
        <w:rPr>
          <w:rFonts w:ascii="Aptos" w:hAnsi="Aptos" w:cs="Aptos;Arial"/>
          <w:sz w:val="22"/>
          <w:szCs w:val="22"/>
          <w:lang w:val="bs-Latn-BA"/>
        </w:rPr>
        <w:t>L</w:t>
      </w:r>
      <w:r w:rsidR="00815DA5" w:rsidRPr="005B3336">
        <w:rPr>
          <w:rFonts w:ascii="Aptos" w:hAnsi="Aptos" w:cs="Aptos;Arial"/>
          <w:sz w:val="22"/>
          <w:szCs w:val="22"/>
          <w:lang w:val="bs-Latn-BA"/>
        </w:rPr>
        <w:t>I</w:t>
      </w:r>
      <w:r w:rsidRPr="005B3336">
        <w:rPr>
          <w:rFonts w:ascii="Aptos" w:hAnsi="Aptos" w:cs="Aptos;Arial"/>
          <w:sz w:val="22"/>
          <w:szCs w:val="22"/>
          <w:lang w:val="bs-Latn-BA"/>
        </w:rPr>
        <w:t>NK) djeluje kao tehnički savjetnik za razvoj poslovanja i s nevladinom organizacijom IPSIA ACLI (u daljnjem tekstu IPSIA) djeluje kao tehnički asistent za održivi socioekonomski razvoj.</w:t>
      </w:r>
    </w:p>
    <w:p w14:paraId="5F7F95B6" w14:textId="61135DBB"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1.5 </w:t>
      </w:r>
      <w:r w:rsidR="002C34DB" w:rsidRPr="005B3336">
        <w:rPr>
          <w:rFonts w:ascii="Aptos" w:hAnsi="Aptos" w:cs="Aptos;Arial"/>
          <w:sz w:val="22"/>
          <w:szCs w:val="22"/>
          <w:lang w:val="bs-Latn-BA"/>
        </w:rPr>
        <w:tab/>
      </w:r>
      <w:r w:rsidRPr="005B3336">
        <w:rPr>
          <w:rFonts w:ascii="Aptos" w:hAnsi="Aptos" w:cs="Aptos;Arial"/>
          <w:sz w:val="22"/>
          <w:szCs w:val="22"/>
          <w:lang w:val="bs-Latn-BA"/>
        </w:rPr>
        <w:t xml:space="preserve">Potpisivanje i izvršenje ovog Ugovora o </w:t>
      </w:r>
      <w:r w:rsidR="00C662D7"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C662D7" w:rsidRPr="005B3336">
        <w:rPr>
          <w:rFonts w:ascii="Aptos" w:hAnsi="Aptos" w:cs="Aptos;Arial"/>
          <w:sz w:val="22"/>
          <w:szCs w:val="22"/>
          <w:lang w:val="bs-Latn-BA"/>
        </w:rPr>
        <w:t>a sredstava</w:t>
      </w:r>
      <w:r w:rsidRPr="005B3336">
        <w:rPr>
          <w:rFonts w:ascii="Aptos" w:hAnsi="Aptos" w:cs="Aptos;Arial"/>
          <w:sz w:val="22"/>
          <w:szCs w:val="22"/>
          <w:lang w:val="bs-Latn-BA"/>
        </w:rPr>
        <w:t xml:space="preserve"> uslovljeno je time da Korisnik ima punu pravnu sposobnost za sklapanje ugovora u skladu sa zakonima Bosne i Hercegovine.</w:t>
      </w:r>
      <w:r w:rsidRPr="005B3336">
        <w:rPr>
          <w:rFonts w:ascii="Aptos" w:hAnsi="Aptos" w:cs="Aptos;Arial"/>
          <w:sz w:val="22"/>
          <w:szCs w:val="22"/>
          <w:lang w:val="bs-Latn-BA"/>
        </w:rPr>
        <w:tab/>
      </w:r>
    </w:p>
    <w:p w14:paraId="3C9F4740" w14:textId="277F1F13"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1.6 </w:t>
      </w:r>
      <w:r w:rsidR="002C34DB" w:rsidRPr="005B3336">
        <w:rPr>
          <w:rFonts w:ascii="Aptos" w:hAnsi="Aptos" w:cs="Aptos;Arial"/>
          <w:sz w:val="22"/>
          <w:szCs w:val="22"/>
          <w:lang w:val="bs-Latn-BA"/>
        </w:rPr>
        <w:tab/>
      </w:r>
      <w:r w:rsidRPr="005B3336">
        <w:rPr>
          <w:rFonts w:ascii="Aptos" w:hAnsi="Aptos" w:cs="Aptos;Arial"/>
          <w:sz w:val="22"/>
          <w:szCs w:val="22"/>
          <w:lang w:val="bs-Latn-BA"/>
        </w:rPr>
        <w:t>Korisnik granta se obavezuje da će odobrena sredstva granta koristiti isključivo za njihovu namjenu, u skladu sa odobrenim prijedlogom projekta koji je priložen ovom Ugovoru i čini njegov sastavni dio, te da će registrovati svoju poslovnu djelatnost (organizacioni oblik: privredno društvo ili obrt kao primarna djelatnost) najkasnije u roku od 30 dana od dana potpisivanja ovog Ugovora.</w:t>
      </w:r>
      <w:r w:rsidRPr="005B3336">
        <w:rPr>
          <w:rFonts w:ascii="Aptos" w:hAnsi="Aptos" w:cs="Aptos;Arial"/>
          <w:sz w:val="22"/>
          <w:szCs w:val="22"/>
          <w:lang w:val="bs-Latn-BA"/>
        </w:rPr>
        <w:tab/>
      </w:r>
    </w:p>
    <w:p w14:paraId="457D3DD0" w14:textId="42ACDAC3"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1.7 </w:t>
      </w:r>
      <w:r w:rsidR="002C34DB" w:rsidRPr="005B3336">
        <w:rPr>
          <w:rFonts w:ascii="Aptos" w:hAnsi="Aptos" w:cs="Aptos;Arial"/>
          <w:sz w:val="22"/>
          <w:szCs w:val="22"/>
          <w:lang w:val="bs-Latn-BA"/>
        </w:rPr>
        <w:tab/>
      </w:r>
      <w:r w:rsidRPr="005B3336">
        <w:rPr>
          <w:rFonts w:ascii="Aptos" w:hAnsi="Aptos" w:cs="Aptos;Arial"/>
          <w:sz w:val="22"/>
          <w:szCs w:val="22"/>
          <w:lang w:val="bs-Latn-BA"/>
        </w:rPr>
        <w:t xml:space="preserve">Korisnik granta se obavezuje da će registrovani obrt ili društvo iz stava 1.6 ovog člana </w:t>
      </w:r>
      <w:r w:rsidR="00C10EFB" w:rsidRPr="005B3336">
        <w:rPr>
          <w:rFonts w:ascii="Aptos" w:hAnsi="Aptos" w:cs="Aptos;Arial"/>
          <w:sz w:val="22"/>
          <w:szCs w:val="22"/>
          <w:lang w:val="bs-Latn-BA"/>
        </w:rPr>
        <w:t xml:space="preserve">koje će </w:t>
      </w:r>
      <w:r w:rsidRPr="005B3336">
        <w:rPr>
          <w:rFonts w:ascii="Aptos" w:hAnsi="Aptos" w:cs="Aptos;Arial"/>
          <w:sz w:val="22"/>
          <w:szCs w:val="22"/>
          <w:lang w:val="bs-Latn-BA"/>
        </w:rPr>
        <w:t>ostati aktivno</w:t>
      </w:r>
      <w:r w:rsidR="00C10EFB" w:rsidRPr="005B3336">
        <w:rPr>
          <w:rFonts w:ascii="Aptos" w:hAnsi="Aptos" w:cs="Aptos;Arial"/>
          <w:sz w:val="22"/>
          <w:szCs w:val="22"/>
          <w:lang w:val="bs-Latn-BA"/>
        </w:rPr>
        <w:t xml:space="preserve"> i</w:t>
      </w:r>
      <w:r w:rsidRPr="005B3336">
        <w:rPr>
          <w:rFonts w:ascii="Aptos" w:hAnsi="Aptos" w:cs="Aptos;Arial"/>
          <w:sz w:val="22"/>
          <w:szCs w:val="22"/>
          <w:lang w:val="bs-Latn-BA"/>
        </w:rPr>
        <w:t xml:space="preserve"> operativno u najmanjem periodu od 15 mjeseci od datuma registracije kod nadležnog organa.</w:t>
      </w:r>
      <w:r w:rsidRPr="005B3336">
        <w:rPr>
          <w:rFonts w:ascii="Aptos" w:hAnsi="Aptos" w:cs="Aptos;Arial"/>
          <w:sz w:val="22"/>
          <w:szCs w:val="22"/>
          <w:lang w:val="bs-Latn-BA"/>
        </w:rPr>
        <w:tab/>
      </w:r>
    </w:p>
    <w:p w14:paraId="70B92D0D" w14:textId="2BAB1214"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1.8 </w:t>
      </w:r>
      <w:r w:rsidR="002C34DB" w:rsidRPr="005B3336">
        <w:rPr>
          <w:rFonts w:ascii="Aptos" w:hAnsi="Aptos" w:cs="Aptos;Arial"/>
          <w:sz w:val="22"/>
          <w:szCs w:val="22"/>
          <w:lang w:val="bs-Latn-BA"/>
        </w:rPr>
        <w:tab/>
      </w:r>
      <w:r w:rsidRPr="005B3336">
        <w:rPr>
          <w:rFonts w:ascii="Aptos" w:hAnsi="Aptos" w:cs="Aptos;Arial"/>
          <w:sz w:val="22"/>
          <w:szCs w:val="22"/>
          <w:lang w:val="bs-Latn-BA"/>
        </w:rPr>
        <w:t xml:space="preserve">Korisniku će biti dodijeljen grant pod uslovima i odredbama utvrđenim u ovom </w:t>
      </w:r>
      <w:r w:rsidR="00735CBD" w:rsidRPr="005B3336">
        <w:rPr>
          <w:rFonts w:ascii="Aptos" w:hAnsi="Aptos" w:cs="Aptos;Arial"/>
          <w:sz w:val="22"/>
          <w:szCs w:val="22"/>
          <w:lang w:val="bs-Latn-BA"/>
        </w:rPr>
        <w:t>U</w:t>
      </w:r>
      <w:r w:rsidRPr="005B3336">
        <w:rPr>
          <w:rFonts w:ascii="Aptos" w:hAnsi="Aptos" w:cs="Aptos;Arial"/>
          <w:sz w:val="22"/>
          <w:szCs w:val="22"/>
          <w:lang w:val="bs-Latn-BA"/>
        </w:rPr>
        <w:t xml:space="preserve">govoru o </w:t>
      </w:r>
      <w:r w:rsidR="00E756B5"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E756B5" w:rsidRPr="005B3336">
        <w:rPr>
          <w:rFonts w:ascii="Aptos" w:hAnsi="Aptos" w:cs="Aptos;Arial"/>
          <w:sz w:val="22"/>
          <w:szCs w:val="22"/>
          <w:lang w:val="bs-Latn-BA"/>
        </w:rPr>
        <w:t xml:space="preserve"> sredstava</w:t>
      </w:r>
      <w:r w:rsidRPr="005B3336">
        <w:rPr>
          <w:rFonts w:ascii="Aptos" w:hAnsi="Aptos" w:cs="Aptos;Arial"/>
          <w:sz w:val="22"/>
          <w:szCs w:val="22"/>
          <w:lang w:val="bs-Latn-BA"/>
        </w:rPr>
        <w:t>, koj</w:t>
      </w:r>
      <w:r w:rsidR="00E517A9" w:rsidRPr="005B3336">
        <w:rPr>
          <w:rFonts w:ascii="Aptos" w:hAnsi="Aptos" w:cs="Aptos;Arial"/>
          <w:sz w:val="22"/>
          <w:szCs w:val="22"/>
          <w:lang w:val="bs-Latn-BA"/>
        </w:rPr>
        <w:t xml:space="preserve">i </w:t>
      </w:r>
      <w:r w:rsidRPr="005B3336">
        <w:rPr>
          <w:rFonts w:ascii="Aptos" w:hAnsi="Aptos" w:cs="Aptos;Arial"/>
          <w:sz w:val="22"/>
          <w:szCs w:val="22"/>
          <w:lang w:val="bs-Latn-BA"/>
        </w:rPr>
        <w:t xml:space="preserve"> ovim </w:t>
      </w:r>
      <w:r w:rsidR="00E517A9" w:rsidRPr="005B3336">
        <w:rPr>
          <w:rFonts w:ascii="Aptos" w:hAnsi="Aptos" w:cs="Aptos;Arial"/>
          <w:sz w:val="22"/>
          <w:szCs w:val="22"/>
          <w:lang w:val="bs-Latn-BA"/>
        </w:rPr>
        <w:t xml:space="preserve">putem </w:t>
      </w:r>
      <w:r w:rsidRPr="005B3336">
        <w:rPr>
          <w:rFonts w:ascii="Aptos" w:hAnsi="Aptos" w:cs="Aptos;Arial"/>
          <w:sz w:val="22"/>
          <w:szCs w:val="22"/>
          <w:lang w:val="bs-Latn-BA"/>
        </w:rPr>
        <w:t>izjavljuje da je upozna</w:t>
      </w:r>
      <w:r w:rsidR="00E517A9" w:rsidRPr="005B3336">
        <w:rPr>
          <w:rFonts w:ascii="Aptos" w:hAnsi="Aptos" w:cs="Aptos;Arial"/>
          <w:sz w:val="22"/>
          <w:szCs w:val="22"/>
          <w:lang w:val="bs-Latn-BA"/>
        </w:rPr>
        <w:t>t</w:t>
      </w:r>
      <w:r w:rsidRPr="005B3336">
        <w:rPr>
          <w:rFonts w:ascii="Aptos" w:hAnsi="Aptos" w:cs="Aptos;Arial"/>
          <w:sz w:val="22"/>
          <w:szCs w:val="22"/>
          <w:lang w:val="bs-Latn-BA"/>
        </w:rPr>
        <w:t xml:space="preserve"> sa uslovima i da </w:t>
      </w:r>
      <w:r w:rsidR="00E517A9" w:rsidRPr="005B3336">
        <w:rPr>
          <w:rFonts w:ascii="Aptos" w:hAnsi="Aptos" w:cs="Aptos;Arial"/>
          <w:sz w:val="22"/>
          <w:szCs w:val="22"/>
          <w:lang w:val="bs-Latn-BA"/>
        </w:rPr>
        <w:t xml:space="preserve">preuzima </w:t>
      </w:r>
      <w:r w:rsidRPr="005B3336">
        <w:rPr>
          <w:rFonts w:ascii="Aptos" w:hAnsi="Aptos" w:cs="Aptos;Arial"/>
          <w:sz w:val="22"/>
          <w:szCs w:val="22"/>
          <w:lang w:val="bs-Latn-BA"/>
        </w:rPr>
        <w:t>punu odgovornost za izvršenje projekta.</w:t>
      </w:r>
      <w:r w:rsidRPr="005B3336">
        <w:rPr>
          <w:rFonts w:ascii="Aptos" w:hAnsi="Aptos" w:cs="Aptos;Arial"/>
          <w:sz w:val="22"/>
          <w:szCs w:val="22"/>
          <w:lang w:val="bs-Latn-BA"/>
        </w:rPr>
        <w:tab/>
      </w:r>
    </w:p>
    <w:p w14:paraId="0B02396C" w14:textId="6E7F9308"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1.9 </w:t>
      </w:r>
      <w:r w:rsidR="002C34DB" w:rsidRPr="005B3336">
        <w:rPr>
          <w:rFonts w:ascii="Aptos" w:hAnsi="Aptos" w:cs="Aptos;Arial"/>
          <w:sz w:val="22"/>
          <w:szCs w:val="22"/>
          <w:lang w:val="bs-Latn-BA"/>
        </w:rPr>
        <w:tab/>
      </w:r>
      <w:r w:rsidRPr="005B3336">
        <w:rPr>
          <w:rFonts w:ascii="Aptos" w:hAnsi="Aptos" w:cs="Aptos;Arial"/>
          <w:sz w:val="22"/>
          <w:szCs w:val="22"/>
          <w:lang w:val="bs-Latn-BA"/>
        </w:rPr>
        <w:t>Ovaj Ugovor o grantu potpisan je s ciljem definiranja prava i obaveza obje strane u vezi s pružanjem podrške i izvršenjem projekta.</w:t>
      </w:r>
      <w:r w:rsidRPr="005B3336">
        <w:rPr>
          <w:rFonts w:ascii="Aptos" w:hAnsi="Aptos" w:cs="Aptos;Arial"/>
          <w:sz w:val="22"/>
          <w:szCs w:val="22"/>
          <w:lang w:val="bs-Latn-BA"/>
        </w:rPr>
        <w:tab/>
      </w:r>
    </w:p>
    <w:p w14:paraId="6F6194B6" w14:textId="2F389983"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1.10 </w:t>
      </w:r>
      <w:r w:rsidR="002C34DB" w:rsidRPr="005B3336">
        <w:rPr>
          <w:rFonts w:ascii="Aptos" w:hAnsi="Aptos" w:cs="Aptos;Arial"/>
          <w:sz w:val="22"/>
          <w:szCs w:val="22"/>
          <w:lang w:val="bs-Latn-BA"/>
        </w:rPr>
        <w:tab/>
      </w:r>
      <w:r w:rsidRPr="005B3336">
        <w:rPr>
          <w:rFonts w:ascii="Aptos" w:hAnsi="Aptos" w:cs="Aptos;Arial"/>
          <w:sz w:val="22"/>
          <w:szCs w:val="22"/>
          <w:lang w:val="bs-Latn-BA"/>
        </w:rPr>
        <w:t>Za bilo kakvu vrstu promjene u projektu, aktivnostima ili planiranim investicijama, mora se dobiti pismeno odobrenje od Ugovornog organa, kako bi se troškovi smatrali prihvatljivim.</w:t>
      </w:r>
      <w:r w:rsidRPr="005B3336">
        <w:rPr>
          <w:rFonts w:ascii="Aptos" w:hAnsi="Aptos" w:cs="Aptos;Arial"/>
          <w:sz w:val="22"/>
          <w:szCs w:val="22"/>
          <w:lang w:val="bs-Latn-BA"/>
        </w:rPr>
        <w:tab/>
      </w:r>
    </w:p>
    <w:p w14:paraId="0D92F7F7" w14:textId="5CE149A1"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lastRenderedPageBreak/>
        <w:t>1.11</w:t>
      </w:r>
      <w:r w:rsidRPr="005B3336">
        <w:rPr>
          <w:rFonts w:ascii="Aptos" w:hAnsi="Aptos" w:cs="Aptos;Arial"/>
          <w:sz w:val="22"/>
          <w:szCs w:val="22"/>
          <w:lang w:val="bs-Latn-BA"/>
        </w:rPr>
        <w:tab/>
        <w:t xml:space="preserve">Jezik ovog ugovora je </w:t>
      </w:r>
      <w:r w:rsidR="00815DA5" w:rsidRPr="005B3336">
        <w:rPr>
          <w:rFonts w:ascii="Aptos" w:hAnsi="Aptos" w:cs="Aptos;Arial"/>
          <w:sz w:val="22"/>
          <w:szCs w:val="22"/>
          <w:lang w:val="bs-Latn-BA"/>
        </w:rPr>
        <w:t>bosanski jezik</w:t>
      </w:r>
      <w:r w:rsidRPr="005B3336">
        <w:rPr>
          <w:rFonts w:ascii="Aptos" w:hAnsi="Aptos" w:cs="Aptos;Arial"/>
          <w:sz w:val="22"/>
          <w:szCs w:val="22"/>
          <w:lang w:val="bs-Latn-BA"/>
        </w:rPr>
        <w:t xml:space="preserve"> (i na engleskom jeziku</w:t>
      </w:r>
      <w:r w:rsidR="00735CBD" w:rsidRPr="005B3336">
        <w:rPr>
          <w:rFonts w:ascii="Aptos" w:hAnsi="Aptos" w:cs="Aptos;Arial"/>
          <w:sz w:val="22"/>
          <w:szCs w:val="22"/>
          <w:lang w:val="bs-Latn-BA"/>
        </w:rPr>
        <w:t xml:space="preserve"> kao neslužbenom prevodu</w:t>
      </w:r>
      <w:r w:rsidRPr="005B3336">
        <w:rPr>
          <w:rFonts w:ascii="Aptos" w:hAnsi="Aptos" w:cs="Aptos;Arial"/>
          <w:sz w:val="22"/>
          <w:szCs w:val="22"/>
          <w:lang w:val="bs-Latn-BA"/>
        </w:rPr>
        <w:t>).</w:t>
      </w:r>
    </w:p>
    <w:p w14:paraId="5A3F7D4B" w14:textId="77777777" w:rsidR="0020369A" w:rsidRPr="005B3336" w:rsidRDefault="00760157">
      <w:pPr>
        <w:spacing w:before="240"/>
        <w:ind w:left="567" w:hanging="567"/>
        <w:jc w:val="both"/>
        <w:rPr>
          <w:rFonts w:ascii="Aptos" w:hAnsi="Aptos" w:cs="Aptos;Arial"/>
          <w:b/>
          <w:sz w:val="22"/>
          <w:szCs w:val="22"/>
          <w:lang w:val="bs-Latn-BA"/>
        </w:rPr>
      </w:pPr>
      <w:r w:rsidRPr="005B3336">
        <w:rPr>
          <w:rFonts w:ascii="Aptos" w:hAnsi="Aptos" w:cs="Aptos;Arial"/>
          <w:b/>
          <w:sz w:val="22"/>
          <w:szCs w:val="22"/>
          <w:lang w:val="bs-Latn-BA"/>
        </w:rPr>
        <w:t>Član 2. Period implementacije projekta</w:t>
      </w:r>
    </w:p>
    <w:p w14:paraId="50B699C9" w14:textId="73739BA5"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2.1 </w:t>
      </w:r>
      <w:r w:rsidR="00BE4F11" w:rsidRPr="005B3336">
        <w:rPr>
          <w:rFonts w:ascii="Aptos" w:hAnsi="Aptos" w:cs="Aptos;Arial"/>
          <w:sz w:val="22"/>
          <w:szCs w:val="22"/>
          <w:lang w:val="bs-Latn-BA"/>
        </w:rPr>
        <w:tab/>
      </w:r>
      <w:r w:rsidRPr="005B3336">
        <w:rPr>
          <w:rFonts w:ascii="Aptos" w:hAnsi="Aptos" w:cs="Aptos;Arial"/>
          <w:sz w:val="22"/>
          <w:szCs w:val="22"/>
          <w:lang w:val="bs-Latn-BA"/>
        </w:rPr>
        <w:t>Ovaj ugovor stupa na snagu na dan kada ga potpiše treća od tri strane.</w:t>
      </w:r>
      <w:r w:rsidRPr="005B3336">
        <w:rPr>
          <w:rFonts w:ascii="Aptos" w:hAnsi="Aptos" w:cs="Aptos;Arial"/>
          <w:sz w:val="22"/>
          <w:szCs w:val="22"/>
          <w:lang w:val="bs-Latn-BA"/>
        </w:rPr>
        <w:tab/>
      </w:r>
    </w:p>
    <w:p w14:paraId="0836914F" w14:textId="3526EFD2"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2.2 </w:t>
      </w:r>
      <w:r w:rsidR="00BE4F11" w:rsidRPr="005B3336">
        <w:rPr>
          <w:rFonts w:ascii="Aptos" w:hAnsi="Aptos" w:cs="Aptos;Arial"/>
          <w:sz w:val="22"/>
          <w:szCs w:val="22"/>
          <w:lang w:val="bs-Latn-BA"/>
        </w:rPr>
        <w:tab/>
      </w:r>
      <w:r w:rsidRPr="005B3336">
        <w:rPr>
          <w:rFonts w:ascii="Aptos" w:hAnsi="Aptos" w:cs="Aptos;Arial"/>
          <w:sz w:val="22"/>
          <w:szCs w:val="22"/>
          <w:lang w:val="bs-Latn-BA"/>
        </w:rPr>
        <w:t>Implementacija projekta počinje na dan nakon datuma potpisivanja treće od tri strane.</w:t>
      </w:r>
      <w:r w:rsidRPr="005B3336">
        <w:rPr>
          <w:rFonts w:ascii="Aptos" w:hAnsi="Aptos" w:cs="Aptos;Arial"/>
          <w:sz w:val="22"/>
          <w:szCs w:val="22"/>
          <w:lang w:val="bs-Latn-BA"/>
        </w:rPr>
        <w:tab/>
      </w:r>
    </w:p>
    <w:p w14:paraId="30713CA5" w14:textId="31CB0DE7"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2.3 </w:t>
      </w:r>
      <w:r w:rsidR="00BE4F11" w:rsidRPr="005B3336">
        <w:rPr>
          <w:rFonts w:ascii="Aptos" w:hAnsi="Aptos" w:cs="Aptos;Arial"/>
          <w:sz w:val="22"/>
          <w:szCs w:val="22"/>
          <w:lang w:val="bs-Latn-BA"/>
        </w:rPr>
        <w:tab/>
      </w:r>
      <w:r w:rsidRPr="005B3336">
        <w:rPr>
          <w:rFonts w:ascii="Aptos" w:hAnsi="Aptos" w:cs="Aptos;Arial"/>
          <w:sz w:val="22"/>
          <w:szCs w:val="22"/>
          <w:lang w:val="bs-Latn-BA"/>
        </w:rPr>
        <w:t>Period implementacije podgranta, kako je utvrđeno u projektu (Aneks 2), iznosi XXXXX mjeseci.</w:t>
      </w:r>
      <w:r w:rsidRPr="005B3336">
        <w:rPr>
          <w:rFonts w:ascii="Aptos" w:hAnsi="Aptos" w:cs="Aptos;Arial"/>
          <w:sz w:val="22"/>
          <w:szCs w:val="22"/>
          <w:lang w:val="bs-Latn-BA"/>
        </w:rPr>
        <w:tab/>
      </w:r>
    </w:p>
    <w:p w14:paraId="03306195" w14:textId="55E11CC0"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2.4 </w:t>
      </w:r>
      <w:r w:rsidR="00BE4F11" w:rsidRPr="005B3336">
        <w:rPr>
          <w:rFonts w:ascii="Aptos" w:hAnsi="Aptos" w:cs="Aptos;Arial"/>
          <w:sz w:val="22"/>
          <w:szCs w:val="22"/>
          <w:lang w:val="bs-Latn-BA"/>
        </w:rPr>
        <w:tab/>
      </w:r>
      <w:r w:rsidRPr="005B3336">
        <w:rPr>
          <w:rFonts w:ascii="Aptos" w:hAnsi="Aptos" w:cs="Aptos;Arial"/>
          <w:sz w:val="22"/>
          <w:szCs w:val="22"/>
          <w:lang w:val="bs-Latn-BA"/>
        </w:rPr>
        <w:t>Korisnik će odmah pismeno (e-mailom) obavijestiti Ugovornog organa u slučaju da se pojave problemi ili kašnjenja u provedbi aktivnosti predviđene Inicijativom. U slučajevima kašnjenja koja nisu povezana s odgovornošću Korisnika ili i/ili opravdanim razlogom/razlozima, Ugovorni organ može odobriti produženje perioda provedbe Inicijative.</w:t>
      </w:r>
      <w:r w:rsidRPr="005B3336">
        <w:rPr>
          <w:rFonts w:ascii="Aptos" w:hAnsi="Aptos" w:cs="Aptos;Arial"/>
          <w:sz w:val="22"/>
          <w:szCs w:val="22"/>
          <w:lang w:val="bs-Latn-BA"/>
        </w:rPr>
        <w:tab/>
      </w:r>
    </w:p>
    <w:p w14:paraId="721C4A39" w14:textId="56A90410"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2.5 </w:t>
      </w:r>
      <w:r w:rsidR="00BE4F11" w:rsidRPr="005B3336">
        <w:rPr>
          <w:rFonts w:ascii="Aptos" w:hAnsi="Aptos" w:cs="Aptos;Arial"/>
          <w:sz w:val="22"/>
          <w:szCs w:val="22"/>
          <w:lang w:val="bs-Latn-BA"/>
        </w:rPr>
        <w:tab/>
      </w:r>
      <w:r w:rsidRPr="005B3336">
        <w:rPr>
          <w:rFonts w:ascii="Aptos" w:hAnsi="Aptos" w:cs="Aptos;Arial"/>
          <w:sz w:val="22"/>
          <w:szCs w:val="22"/>
          <w:lang w:val="bs-Latn-BA"/>
        </w:rPr>
        <w:t xml:space="preserve">Period izvršenja ovog Ugovora o dodjeli </w:t>
      </w:r>
      <w:r w:rsidR="00BE4F11" w:rsidRPr="005B3336">
        <w:rPr>
          <w:rFonts w:ascii="Aptos" w:hAnsi="Aptos" w:cs="Aptos;Arial"/>
          <w:sz w:val="22"/>
          <w:szCs w:val="22"/>
          <w:lang w:val="bs-Latn-BA"/>
        </w:rPr>
        <w:t>grant</w:t>
      </w:r>
      <w:r w:rsidRPr="005B3336">
        <w:rPr>
          <w:rFonts w:ascii="Aptos" w:hAnsi="Aptos" w:cs="Aptos;Arial"/>
          <w:sz w:val="22"/>
          <w:szCs w:val="22"/>
          <w:lang w:val="bs-Latn-BA"/>
        </w:rPr>
        <w:t xml:space="preserve"> sredstava završava se kada Ugovorni organ izvrši uplatu preostalog iznosa Korisniku, a u svakom slučaju najkasnije 1 mjesec nakon završetka perioda implementacije kako je propisano u Članu 2.3.</w:t>
      </w:r>
      <w:r w:rsidRPr="005B3336">
        <w:rPr>
          <w:rFonts w:ascii="Aptos" w:hAnsi="Aptos" w:cs="Aptos;Arial"/>
          <w:sz w:val="22"/>
          <w:szCs w:val="22"/>
          <w:lang w:val="bs-Latn-BA"/>
        </w:rPr>
        <w:tab/>
      </w:r>
    </w:p>
    <w:p w14:paraId="42585649" w14:textId="77777777" w:rsidR="0020369A" w:rsidRPr="005B3336" w:rsidRDefault="00760157">
      <w:pPr>
        <w:pStyle w:val="Text1"/>
        <w:spacing w:before="240" w:after="0"/>
        <w:ind w:left="567" w:hanging="567"/>
        <w:jc w:val="both"/>
        <w:rPr>
          <w:rFonts w:ascii="Aptos" w:hAnsi="Aptos" w:cs="Aptos;Arial"/>
          <w:b/>
          <w:sz w:val="22"/>
          <w:szCs w:val="22"/>
          <w:lang w:val="bs-Latn-BA"/>
        </w:rPr>
      </w:pPr>
      <w:r w:rsidRPr="005B3336">
        <w:rPr>
          <w:rFonts w:ascii="Aptos" w:hAnsi="Aptos" w:cs="Aptos;Arial"/>
          <w:b/>
          <w:sz w:val="22"/>
          <w:szCs w:val="22"/>
          <w:lang w:val="bs-Latn-BA"/>
        </w:rPr>
        <w:t>Član 3. Iznos Ugovora o grantu</w:t>
      </w:r>
    </w:p>
    <w:p w14:paraId="51F2F660" w14:textId="0CB8FAB7"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3.1 </w:t>
      </w:r>
      <w:r w:rsidR="00BE4F11" w:rsidRPr="005B3336">
        <w:rPr>
          <w:rFonts w:ascii="Aptos" w:hAnsi="Aptos" w:cs="Aptos;Arial"/>
          <w:sz w:val="22"/>
          <w:szCs w:val="22"/>
          <w:lang w:val="bs-Latn-BA"/>
        </w:rPr>
        <w:tab/>
      </w:r>
      <w:r w:rsidRPr="005B3336">
        <w:rPr>
          <w:rFonts w:ascii="Aptos" w:hAnsi="Aptos" w:cs="Aptos;Arial"/>
          <w:sz w:val="22"/>
          <w:szCs w:val="22"/>
          <w:lang w:val="bs-Latn-BA"/>
        </w:rPr>
        <w:t xml:space="preserve">Ugovorni organ će dodijeliti Korisniku ukupan grant od XXX.XXX,XX (xxx hiljada) </w:t>
      </w:r>
      <w:r w:rsidR="00095153" w:rsidRPr="005B3336">
        <w:rPr>
          <w:rFonts w:ascii="Aptos" w:hAnsi="Aptos" w:cs="Aptos;Arial"/>
          <w:sz w:val="22"/>
          <w:szCs w:val="22"/>
          <w:lang w:val="bs-Latn-BA"/>
        </w:rPr>
        <w:t>K</w:t>
      </w:r>
      <w:r w:rsidRPr="005B3336">
        <w:rPr>
          <w:rFonts w:ascii="Aptos" w:hAnsi="Aptos" w:cs="Aptos;Arial"/>
          <w:sz w:val="22"/>
          <w:szCs w:val="22"/>
          <w:lang w:val="bs-Latn-BA"/>
        </w:rPr>
        <w:t>M. Iznos granta je utvrđen u skladu s Budžetom projekta (Aneks 3 – Budžet) koji je dostavio Korisnik i pregledom budžeta koji je izvršio Ugovorni organ.</w:t>
      </w:r>
      <w:r w:rsidRPr="005B3336">
        <w:rPr>
          <w:rFonts w:ascii="Aptos" w:hAnsi="Aptos" w:cs="Aptos;Arial"/>
          <w:sz w:val="22"/>
          <w:szCs w:val="22"/>
          <w:lang w:val="bs-Latn-BA"/>
        </w:rPr>
        <w:tab/>
      </w:r>
    </w:p>
    <w:p w14:paraId="70E2A221" w14:textId="2F77049D"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3.2 </w:t>
      </w:r>
      <w:r w:rsidR="00BE4F11" w:rsidRPr="005B3336">
        <w:rPr>
          <w:rFonts w:ascii="Aptos" w:hAnsi="Aptos" w:cs="Aptos;Arial"/>
          <w:sz w:val="22"/>
          <w:szCs w:val="22"/>
          <w:lang w:val="bs-Latn-BA"/>
        </w:rPr>
        <w:tab/>
      </w:r>
      <w:r w:rsidRPr="005B3336">
        <w:rPr>
          <w:rFonts w:ascii="Aptos" w:hAnsi="Aptos" w:cs="Aptos;Arial"/>
          <w:sz w:val="22"/>
          <w:szCs w:val="22"/>
          <w:lang w:val="bs-Latn-BA"/>
        </w:rPr>
        <w:t>Ukupni budžet Inicijative iznosi XXX.XXX,XX (xxx hiljada) KM. Sufinansiranje od strane Korisnika iznosi XXX.000,00 (xxx hiljada) KM.</w:t>
      </w:r>
      <w:r w:rsidRPr="005B3336">
        <w:rPr>
          <w:rFonts w:ascii="Aptos" w:hAnsi="Aptos" w:cs="Aptos;Arial"/>
          <w:sz w:val="22"/>
          <w:szCs w:val="22"/>
          <w:lang w:val="bs-Latn-BA"/>
        </w:rPr>
        <w:tab/>
      </w:r>
      <w:r w:rsidRPr="005B3336">
        <w:rPr>
          <w:rFonts w:ascii="Aptos" w:hAnsi="Aptos" w:cs="Aptos;Arial"/>
          <w:sz w:val="22"/>
          <w:szCs w:val="22"/>
          <w:lang w:val="bs-Latn-BA"/>
        </w:rPr>
        <w:tab/>
      </w:r>
    </w:p>
    <w:p w14:paraId="4172C359" w14:textId="03F8D57A"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3.3 </w:t>
      </w:r>
      <w:r w:rsidR="00BE4F11" w:rsidRPr="005B3336">
        <w:rPr>
          <w:rFonts w:ascii="Aptos" w:hAnsi="Aptos" w:cs="Aptos;Arial"/>
          <w:sz w:val="22"/>
          <w:szCs w:val="22"/>
          <w:lang w:val="bs-Latn-BA"/>
        </w:rPr>
        <w:tab/>
      </w:r>
      <w:r w:rsidRPr="005B3336">
        <w:rPr>
          <w:rFonts w:ascii="Aptos" w:hAnsi="Aptos" w:cs="Aptos;Arial"/>
          <w:sz w:val="22"/>
          <w:szCs w:val="22"/>
          <w:lang w:val="bs-Latn-BA"/>
        </w:rPr>
        <w:t xml:space="preserve">Ugovorni organ se obavezuje da finansira maksimalni iznos od XX.XXX,XX (xxx hiljada) </w:t>
      </w:r>
      <w:r w:rsidR="00095153" w:rsidRPr="005B3336">
        <w:rPr>
          <w:rFonts w:ascii="Aptos" w:hAnsi="Aptos" w:cs="Aptos;Arial"/>
          <w:sz w:val="22"/>
          <w:szCs w:val="22"/>
          <w:lang w:val="bs-Latn-BA"/>
        </w:rPr>
        <w:t>K</w:t>
      </w:r>
      <w:r w:rsidRPr="005B3336">
        <w:rPr>
          <w:rFonts w:ascii="Aptos" w:hAnsi="Aptos" w:cs="Aptos;Arial"/>
          <w:sz w:val="22"/>
          <w:szCs w:val="22"/>
          <w:lang w:val="bs-Latn-BA"/>
        </w:rPr>
        <w:t>M, pod uslovom da se postignu dogovoreni ciljevi projekta.</w:t>
      </w:r>
      <w:r w:rsidRPr="005B3336">
        <w:rPr>
          <w:rFonts w:ascii="Aptos" w:hAnsi="Aptos" w:cs="Aptos;Arial"/>
          <w:sz w:val="22"/>
          <w:szCs w:val="22"/>
          <w:lang w:val="bs-Latn-BA"/>
        </w:rPr>
        <w:tab/>
      </w:r>
    </w:p>
    <w:p w14:paraId="6ABD14CE" w14:textId="77777777" w:rsidR="0020369A" w:rsidRPr="005B3336" w:rsidRDefault="0020369A">
      <w:pPr>
        <w:spacing w:before="120"/>
        <w:jc w:val="both"/>
        <w:rPr>
          <w:rFonts w:ascii="Aptos" w:hAnsi="Aptos" w:cs="Aptos;Arial"/>
          <w:sz w:val="22"/>
          <w:szCs w:val="22"/>
          <w:lang w:val="bs-Latn-BA"/>
        </w:rPr>
      </w:pPr>
    </w:p>
    <w:p w14:paraId="72D41D1E" w14:textId="5DEBD6BF" w:rsidR="0020369A" w:rsidRPr="005B3336" w:rsidRDefault="00760157">
      <w:pPr>
        <w:keepNext/>
        <w:keepLines/>
        <w:spacing w:before="120"/>
        <w:jc w:val="both"/>
        <w:rPr>
          <w:rFonts w:ascii="Aptos" w:hAnsi="Aptos" w:cs="Aptos;Arial"/>
          <w:b/>
          <w:sz w:val="22"/>
          <w:szCs w:val="22"/>
          <w:lang w:val="bs-Latn-BA"/>
        </w:rPr>
      </w:pPr>
      <w:r w:rsidRPr="005B3336">
        <w:rPr>
          <w:rFonts w:ascii="Aptos" w:hAnsi="Aptos" w:cs="Aptos;Arial"/>
          <w:b/>
          <w:sz w:val="22"/>
          <w:szCs w:val="22"/>
          <w:lang w:val="bs-Latn-BA"/>
        </w:rPr>
        <w:t>Član 4. Načini plaćanja</w:t>
      </w:r>
      <w:r w:rsidR="00B26D1A" w:rsidRPr="005B3336">
        <w:rPr>
          <w:rFonts w:ascii="Aptos" w:hAnsi="Aptos" w:cs="Aptos;Arial"/>
          <w:b/>
          <w:sz w:val="22"/>
          <w:szCs w:val="22"/>
          <w:lang w:val="bs-Latn-BA"/>
        </w:rPr>
        <w:t xml:space="preserve"> </w:t>
      </w:r>
      <w:r w:rsidRPr="005B3336">
        <w:rPr>
          <w:rFonts w:ascii="Aptos" w:hAnsi="Aptos" w:cs="Aptos;Arial"/>
          <w:b/>
          <w:sz w:val="22"/>
          <w:szCs w:val="22"/>
          <w:lang w:val="bs-Latn-BA"/>
        </w:rPr>
        <w:t xml:space="preserve">(BIT ĆE AŽURIRAN NAKON DODJELE)  </w:t>
      </w:r>
    </w:p>
    <w:p w14:paraId="4E6DF285" w14:textId="2B96A940"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4.1 </w:t>
      </w:r>
      <w:r w:rsidR="002857E8" w:rsidRPr="005B3336">
        <w:rPr>
          <w:rFonts w:ascii="Aptos" w:hAnsi="Aptos" w:cs="Aptos;Arial"/>
          <w:sz w:val="22"/>
          <w:szCs w:val="22"/>
          <w:lang w:val="bs-Latn-BA"/>
        </w:rPr>
        <w:tab/>
      </w:r>
      <w:r w:rsidRPr="005B3336">
        <w:rPr>
          <w:rFonts w:ascii="Aptos" w:hAnsi="Aptos" w:cs="Aptos;Arial"/>
          <w:sz w:val="22"/>
          <w:szCs w:val="22"/>
          <w:lang w:val="bs-Latn-BA"/>
        </w:rPr>
        <w:t xml:space="preserve">Početna uplata predfinansiranja: </w:t>
      </w:r>
      <w:r w:rsidR="00B26D1A" w:rsidRPr="005B3336">
        <w:rPr>
          <w:rFonts w:ascii="Aptos" w:hAnsi="Aptos" w:cs="Aptos;Arial"/>
          <w:sz w:val="22"/>
          <w:szCs w:val="22"/>
          <w:lang w:val="bs-Latn-BA"/>
        </w:rPr>
        <w:t>K</w:t>
      </w:r>
      <w:r w:rsidRPr="005B3336">
        <w:rPr>
          <w:rFonts w:ascii="Aptos" w:hAnsi="Aptos" w:cs="Aptos;Arial"/>
          <w:sz w:val="22"/>
          <w:szCs w:val="22"/>
          <w:lang w:val="bs-Latn-BA"/>
        </w:rPr>
        <w:t>M XX.XXX,XX (xxx hiljada) što je ekvivalentno 40% ukupnog iznosa granta, po</w:t>
      </w:r>
      <w:r w:rsidRPr="005B3336">
        <w:rPr>
          <w:rFonts w:ascii="Aptos" w:hAnsi="Aptos" w:cs="Aptos;Arial"/>
          <w:sz w:val="22"/>
          <w:szCs w:val="22"/>
          <w:lang w:val="bs-Latn-BA"/>
        </w:rPr>
        <w:tab/>
        <w:t xml:space="preserve">najkasnije 7 radnih dana nakon stupanja na snagu ovog Ugovora o grantu (kako je navedeno u članu 2.1) i nakon što Korisnik predoči Ugovornom organu bankarsku </w:t>
      </w:r>
      <w:r w:rsidR="00815DA5" w:rsidRPr="005B3336">
        <w:rPr>
          <w:rFonts w:ascii="Aptos" w:hAnsi="Aptos" w:cs="Aptos;Arial"/>
          <w:sz w:val="22"/>
          <w:szCs w:val="22"/>
          <w:lang w:val="bs-Latn-BA"/>
        </w:rPr>
        <w:t xml:space="preserve">mjenicu. </w:t>
      </w:r>
    </w:p>
    <w:p w14:paraId="6AFDC470" w14:textId="0C5C4226"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4.2 </w:t>
      </w:r>
      <w:r w:rsidR="002857E8" w:rsidRPr="005B3336">
        <w:rPr>
          <w:rFonts w:ascii="Aptos" w:hAnsi="Aptos" w:cs="Aptos;Arial"/>
          <w:sz w:val="22"/>
          <w:szCs w:val="22"/>
          <w:lang w:val="bs-Latn-BA"/>
        </w:rPr>
        <w:tab/>
      </w:r>
      <w:r w:rsidRPr="005B3336">
        <w:rPr>
          <w:rFonts w:ascii="Aptos" w:hAnsi="Aptos" w:cs="Aptos;Arial"/>
          <w:sz w:val="22"/>
          <w:szCs w:val="22"/>
          <w:lang w:val="bs-Latn-BA"/>
        </w:rPr>
        <w:t xml:space="preserve">Druga uplata predfinansiranja: XX.XXX,XX (xxx hiljada) </w:t>
      </w:r>
      <w:r w:rsidR="001B6411" w:rsidRPr="005B3336">
        <w:rPr>
          <w:rFonts w:ascii="Aptos" w:hAnsi="Aptos" w:cs="Aptos;Arial"/>
          <w:sz w:val="22"/>
          <w:szCs w:val="22"/>
          <w:lang w:val="bs-Latn-BA"/>
        </w:rPr>
        <w:t>K</w:t>
      </w:r>
      <w:r w:rsidRPr="005B3336">
        <w:rPr>
          <w:rFonts w:ascii="Aptos" w:hAnsi="Aptos" w:cs="Aptos;Arial"/>
          <w:sz w:val="22"/>
          <w:szCs w:val="22"/>
          <w:lang w:val="bs-Latn-BA"/>
        </w:rPr>
        <w:t>M što je ekvivalentno 50% ukupnog iznosa granta, nakon što je Korisnik potrošio 80% početne uplate predfinansiranja; podnesen je zahtjev za prvu uplatu i odobren</w:t>
      </w:r>
      <w:r w:rsidR="001B6411" w:rsidRPr="005B3336">
        <w:rPr>
          <w:rFonts w:ascii="Aptos" w:hAnsi="Aptos" w:cs="Aptos;Arial"/>
          <w:sz w:val="22"/>
          <w:szCs w:val="22"/>
          <w:lang w:val="bs-Latn-BA"/>
        </w:rPr>
        <w:t xml:space="preserve"> </w:t>
      </w:r>
      <w:r w:rsidRPr="005B3336">
        <w:rPr>
          <w:rFonts w:ascii="Aptos" w:hAnsi="Aptos" w:cs="Aptos;Arial"/>
          <w:sz w:val="22"/>
          <w:szCs w:val="22"/>
          <w:lang w:val="bs-Latn-BA"/>
        </w:rPr>
        <w:t>je</w:t>
      </w:r>
      <w:r w:rsidR="001B6411" w:rsidRPr="005B3336">
        <w:rPr>
          <w:rFonts w:ascii="Aptos" w:hAnsi="Aptos" w:cs="Aptos;Arial"/>
          <w:sz w:val="22"/>
          <w:szCs w:val="22"/>
          <w:lang w:val="bs-Latn-BA"/>
        </w:rPr>
        <w:t xml:space="preserve"> od strane</w:t>
      </w:r>
      <w:r w:rsidRPr="005B3336">
        <w:rPr>
          <w:rFonts w:ascii="Aptos" w:hAnsi="Aptos" w:cs="Aptos;Arial"/>
          <w:sz w:val="22"/>
          <w:szCs w:val="22"/>
          <w:lang w:val="bs-Latn-BA"/>
        </w:rPr>
        <w:t xml:space="preserve"> Ugovornog tijela za izvještaje i finansijskim izvještajima</w:t>
      </w:r>
      <w:bookmarkStart w:id="0" w:name="_Hlk117868825"/>
      <w:r w:rsidR="001B6411" w:rsidRPr="005B3336">
        <w:rPr>
          <w:rFonts w:ascii="Aptos" w:hAnsi="Aptos" w:cs="Aptos;Arial"/>
          <w:sz w:val="22"/>
          <w:szCs w:val="22"/>
          <w:lang w:val="bs-Latn-BA"/>
        </w:rPr>
        <w:t xml:space="preserve"> </w:t>
      </w:r>
      <w:r w:rsidRPr="005B3336">
        <w:rPr>
          <w:rFonts w:ascii="Aptos" w:hAnsi="Aptos" w:cs="Aptos;Arial"/>
          <w:sz w:val="22"/>
          <w:szCs w:val="22"/>
          <w:lang w:val="bs-Latn-BA"/>
        </w:rPr>
        <w:t>(kako je navedeno u članu 5.1).</w:t>
      </w:r>
      <w:bookmarkEnd w:id="0"/>
    </w:p>
    <w:p w14:paraId="2465DAA6" w14:textId="35B0F9D7"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4.3 </w:t>
      </w:r>
      <w:r w:rsidR="002857E8" w:rsidRPr="005B3336">
        <w:rPr>
          <w:rFonts w:ascii="Aptos" w:hAnsi="Aptos" w:cs="Aptos;Arial"/>
          <w:sz w:val="22"/>
          <w:szCs w:val="22"/>
          <w:lang w:val="bs-Latn-BA"/>
        </w:rPr>
        <w:tab/>
      </w:r>
      <w:r w:rsidRPr="005B3336">
        <w:rPr>
          <w:rFonts w:ascii="Aptos" w:hAnsi="Aptos" w:cs="Aptos;Arial"/>
          <w:sz w:val="22"/>
          <w:szCs w:val="22"/>
          <w:lang w:val="bs-Latn-BA"/>
        </w:rPr>
        <w:t xml:space="preserve">Iznos od XX.XXX,XX (xxx hiljada </w:t>
      </w:r>
      <w:r w:rsidR="001B6411" w:rsidRPr="005B3336">
        <w:rPr>
          <w:rFonts w:ascii="Aptos" w:hAnsi="Aptos" w:cs="Aptos;Arial"/>
          <w:sz w:val="22"/>
          <w:szCs w:val="22"/>
          <w:lang w:val="bs-Latn-BA"/>
        </w:rPr>
        <w:t>K</w:t>
      </w:r>
      <w:r w:rsidRPr="005B3336">
        <w:rPr>
          <w:rFonts w:ascii="Aptos" w:hAnsi="Aptos" w:cs="Aptos;Arial"/>
          <w:sz w:val="22"/>
          <w:szCs w:val="22"/>
          <w:lang w:val="bs-Latn-BA"/>
        </w:rPr>
        <w:t>M), što je ekvivalentno 10% ukupnog iznosa granta, najkasnije 10 radnih dana nakon odobrenja konačnih izvještaja o aktivnostima i finansijskih izvještaja od strane Ugovornog organa (kako je navedeno u članu 5.2).</w:t>
      </w:r>
      <w:r w:rsidRPr="005B3336">
        <w:rPr>
          <w:rFonts w:ascii="Aptos" w:hAnsi="Aptos" w:cs="Aptos;Arial"/>
          <w:sz w:val="22"/>
          <w:szCs w:val="22"/>
          <w:lang w:val="bs-Latn-BA"/>
        </w:rPr>
        <w:tab/>
      </w:r>
    </w:p>
    <w:p w14:paraId="7281E3C0" w14:textId="21A899F0"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4.4 </w:t>
      </w:r>
      <w:r w:rsidR="002857E8" w:rsidRPr="005B3336">
        <w:rPr>
          <w:rFonts w:ascii="Aptos" w:hAnsi="Aptos" w:cs="Aptos;Arial"/>
          <w:sz w:val="22"/>
          <w:szCs w:val="22"/>
          <w:lang w:val="bs-Latn-BA"/>
        </w:rPr>
        <w:tab/>
      </w:r>
      <w:r w:rsidRPr="005B3336">
        <w:rPr>
          <w:rFonts w:ascii="Aptos" w:hAnsi="Aptos" w:cs="Aptos;Arial"/>
          <w:sz w:val="22"/>
          <w:szCs w:val="22"/>
          <w:lang w:val="bs-Latn-BA"/>
        </w:rPr>
        <w:t>Zahtjeve za plaćanje Korisnik mora podnijeti Ugovornom organu koristeći obrazac u Aneksu 8</w:t>
      </w:r>
      <w:r w:rsidR="00011180" w:rsidRPr="005B3336">
        <w:rPr>
          <w:rFonts w:ascii="Aptos" w:hAnsi="Aptos" w:cs="Aptos;Arial"/>
          <w:sz w:val="22"/>
          <w:szCs w:val="22"/>
          <w:lang w:val="bs-Latn-BA"/>
        </w:rPr>
        <w:t>.</w:t>
      </w:r>
      <w:r w:rsidRPr="005B3336">
        <w:rPr>
          <w:rFonts w:ascii="Aptos" w:hAnsi="Aptos" w:cs="Aptos;Arial"/>
          <w:sz w:val="22"/>
          <w:szCs w:val="22"/>
          <w:lang w:val="bs-Latn-BA"/>
        </w:rPr>
        <w:tab/>
      </w:r>
    </w:p>
    <w:p w14:paraId="7C0B2798" w14:textId="792555CA"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lastRenderedPageBreak/>
        <w:t xml:space="preserve">4.5 </w:t>
      </w:r>
      <w:r w:rsidR="002857E8" w:rsidRPr="005B3336">
        <w:rPr>
          <w:rFonts w:ascii="Aptos" w:hAnsi="Aptos" w:cs="Aptos;Arial"/>
          <w:sz w:val="22"/>
          <w:szCs w:val="22"/>
          <w:lang w:val="bs-Latn-BA"/>
        </w:rPr>
        <w:tab/>
      </w:r>
      <w:r w:rsidRPr="005B3336">
        <w:rPr>
          <w:rFonts w:ascii="Aptos" w:hAnsi="Aptos" w:cs="Aptos;Arial"/>
          <w:sz w:val="22"/>
          <w:szCs w:val="22"/>
          <w:lang w:val="bs-Latn-BA"/>
        </w:rPr>
        <w:t>Odobrenje zahtjeva za plaćanje i izvještaja o aktivnostima i finansijama može se dogoditi nakon posjete na terenu radi praćenja koju provodi Ugovorni organ/AICS</w:t>
      </w:r>
      <w:r w:rsidR="007C5D62" w:rsidRPr="005B3336">
        <w:rPr>
          <w:rFonts w:ascii="Aptos" w:hAnsi="Aptos" w:cs="Aptos;Arial"/>
          <w:sz w:val="22"/>
          <w:szCs w:val="22"/>
          <w:lang w:val="bs-Latn-BA"/>
        </w:rPr>
        <w:t>/eksterni</w:t>
      </w:r>
      <w:r w:rsidRPr="005B3336">
        <w:rPr>
          <w:rFonts w:ascii="Aptos" w:hAnsi="Aptos" w:cs="Aptos;Arial"/>
          <w:sz w:val="22"/>
          <w:szCs w:val="22"/>
          <w:lang w:val="bs-Latn-BA"/>
        </w:rPr>
        <w:t xml:space="preserve"> revizor kojeg je imenovao Ugovorni organ i/ili AICS.</w:t>
      </w:r>
      <w:r w:rsidRPr="005B3336">
        <w:rPr>
          <w:rFonts w:ascii="Aptos" w:hAnsi="Aptos" w:cs="Aptos;Arial"/>
          <w:sz w:val="22"/>
          <w:szCs w:val="22"/>
          <w:lang w:val="bs-Latn-BA"/>
        </w:rPr>
        <w:tab/>
      </w:r>
    </w:p>
    <w:p w14:paraId="52FAF352" w14:textId="2293E9C6"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4.6 </w:t>
      </w:r>
      <w:r w:rsidR="002857E8" w:rsidRPr="005B3336">
        <w:rPr>
          <w:rFonts w:ascii="Aptos" w:hAnsi="Aptos" w:cs="Aptos;Arial"/>
          <w:sz w:val="22"/>
          <w:szCs w:val="22"/>
          <w:lang w:val="bs-Latn-BA"/>
        </w:rPr>
        <w:tab/>
      </w:r>
      <w:r w:rsidRPr="005B3336">
        <w:rPr>
          <w:rFonts w:ascii="Aptos" w:hAnsi="Aptos" w:cs="Aptos;Arial"/>
          <w:sz w:val="22"/>
          <w:szCs w:val="22"/>
          <w:lang w:val="bs-Latn-BA"/>
        </w:rPr>
        <w:t xml:space="preserve">Transfer sredstava stoga </w:t>
      </w:r>
      <w:r w:rsidR="005B41FA" w:rsidRPr="005B3336">
        <w:rPr>
          <w:rFonts w:ascii="Aptos" w:hAnsi="Aptos" w:cs="Aptos;Arial"/>
          <w:sz w:val="22"/>
          <w:szCs w:val="22"/>
          <w:lang w:val="bs-Latn-BA"/>
        </w:rPr>
        <w:t>uključuje</w:t>
      </w:r>
      <w:r w:rsidRPr="005B3336">
        <w:rPr>
          <w:rFonts w:ascii="Aptos" w:hAnsi="Aptos" w:cs="Aptos;Arial"/>
          <w:sz w:val="22"/>
          <w:szCs w:val="22"/>
          <w:lang w:val="bs-Latn-BA"/>
        </w:rPr>
        <w:t>:</w:t>
      </w:r>
      <w:r w:rsidRPr="005B3336">
        <w:rPr>
          <w:rFonts w:ascii="Aptos" w:hAnsi="Aptos" w:cs="Aptos;Arial"/>
          <w:sz w:val="22"/>
          <w:szCs w:val="22"/>
          <w:lang w:val="bs-Latn-BA"/>
        </w:rPr>
        <w:tab/>
      </w:r>
    </w:p>
    <w:p w14:paraId="0055696F" w14:textId="41054703" w:rsidR="0020369A" w:rsidRPr="005B3336" w:rsidRDefault="00760157">
      <w:pPr>
        <w:pStyle w:val="ListParagraph"/>
        <w:numPr>
          <w:ilvl w:val="0"/>
          <w:numId w:val="5"/>
        </w:numPr>
        <w:rPr>
          <w:rFonts w:ascii="Aptos" w:eastAsia="Times New Roman" w:hAnsi="Aptos" w:cs="Aptos;Arial"/>
          <w:sz w:val="22"/>
          <w:szCs w:val="22"/>
          <w:lang w:val="bs-Latn-BA" w:eastAsia="en-US"/>
        </w:rPr>
      </w:pPr>
      <w:r w:rsidRPr="005B3336">
        <w:rPr>
          <w:rFonts w:ascii="Aptos" w:hAnsi="Aptos" w:cs="Aptos;Arial"/>
          <w:sz w:val="22"/>
          <w:szCs w:val="22"/>
          <w:lang w:val="bs-Latn-BA"/>
        </w:rPr>
        <w:t>zahtjev za plaćanje potpisan od strane korisnika, podnesen Ugovornom organu</w:t>
      </w:r>
      <w:r w:rsidR="007D7A10" w:rsidRPr="005B3336">
        <w:rPr>
          <w:rFonts w:ascii="Aptos" w:hAnsi="Aptos" w:cs="Aptos;Arial"/>
          <w:sz w:val="22"/>
          <w:szCs w:val="22"/>
          <w:lang w:val="bs-Latn-BA"/>
        </w:rPr>
        <w:t xml:space="preserve"> </w:t>
      </w:r>
      <w:r w:rsidRPr="005B3336">
        <w:rPr>
          <w:rFonts w:ascii="Aptos" w:hAnsi="Aptos" w:cs="Aptos;Arial"/>
          <w:sz w:val="22"/>
          <w:szCs w:val="22"/>
          <w:lang w:val="bs-Latn-BA"/>
        </w:rPr>
        <w:t>(</w:t>
      </w:r>
      <w:r w:rsidR="005B41FA" w:rsidRPr="005B3336">
        <w:rPr>
          <w:rFonts w:ascii="Aptos" w:hAnsi="Aptos" w:cs="Aptos;Arial"/>
          <w:sz w:val="22"/>
          <w:szCs w:val="22"/>
          <w:lang w:val="bs-Latn-BA"/>
        </w:rPr>
        <w:t>Aneks</w:t>
      </w:r>
      <w:r w:rsidRPr="005B3336">
        <w:rPr>
          <w:rFonts w:ascii="Aptos" w:hAnsi="Aptos" w:cs="Aptos;Arial"/>
          <w:sz w:val="22"/>
          <w:szCs w:val="22"/>
          <w:lang w:val="bs-Latn-BA"/>
        </w:rPr>
        <w:t xml:space="preserve"> 8)</w:t>
      </w:r>
    </w:p>
    <w:p w14:paraId="67BA763A" w14:textId="0604D2E9" w:rsidR="0020369A" w:rsidRPr="005B3336" w:rsidRDefault="007D7A10">
      <w:pPr>
        <w:pStyle w:val="ListParagraph"/>
        <w:numPr>
          <w:ilvl w:val="0"/>
          <w:numId w:val="5"/>
        </w:numPr>
        <w:rPr>
          <w:rFonts w:ascii="Aptos" w:eastAsia="Times New Roman" w:hAnsi="Aptos" w:cs="Aptos;Arial"/>
          <w:sz w:val="22"/>
          <w:szCs w:val="22"/>
          <w:lang w:val="bs-Latn-BA" w:eastAsia="en-US"/>
        </w:rPr>
      </w:pPr>
      <w:r w:rsidRPr="005B3336">
        <w:rPr>
          <w:rFonts w:ascii="Aptos" w:hAnsi="Aptos" w:cs="Aptos;Arial"/>
          <w:sz w:val="22"/>
          <w:szCs w:val="22"/>
          <w:lang w:val="bs-Latn-BA"/>
        </w:rPr>
        <w:t>potvrda o uplati potpisana od strane Ugovornog organa  (</w:t>
      </w:r>
      <w:r w:rsidR="005B41FA" w:rsidRPr="005B3336">
        <w:rPr>
          <w:rFonts w:ascii="Aptos" w:hAnsi="Aptos" w:cs="Aptos;Arial"/>
          <w:sz w:val="22"/>
          <w:szCs w:val="22"/>
          <w:lang w:val="bs-Latn-BA"/>
        </w:rPr>
        <w:t>Aneks</w:t>
      </w:r>
      <w:r w:rsidRPr="005B3336">
        <w:rPr>
          <w:rFonts w:ascii="Aptos" w:hAnsi="Aptos" w:cs="Aptos;Arial"/>
          <w:sz w:val="22"/>
          <w:szCs w:val="22"/>
          <w:lang w:val="bs-Latn-BA"/>
        </w:rPr>
        <w:t xml:space="preserve"> 9)</w:t>
      </w:r>
    </w:p>
    <w:p w14:paraId="77568408" w14:textId="6C45B2AC" w:rsidR="0020369A" w:rsidRPr="005B3336" w:rsidRDefault="00760157">
      <w:pPr>
        <w:pStyle w:val="ListParagraph"/>
        <w:numPr>
          <w:ilvl w:val="0"/>
          <w:numId w:val="5"/>
        </w:numPr>
        <w:rPr>
          <w:rFonts w:ascii="Aptos" w:eastAsia="Times New Roman" w:hAnsi="Aptos" w:cs="Aptos;Arial"/>
          <w:sz w:val="22"/>
          <w:szCs w:val="22"/>
          <w:lang w:val="bs-Latn-BA" w:eastAsia="en-US"/>
        </w:rPr>
      </w:pPr>
      <w:r w:rsidRPr="005B3336">
        <w:rPr>
          <w:rFonts w:ascii="Aptos" w:hAnsi="Aptos" w:cs="Aptos;Arial"/>
          <w:sz w:val="22"/>
          <w:szCs w:val="22"/>
          <w:lang w:val="bs-Latn-BA"/>
        </w:rPr>
        <w:t xml:space="preserve">odobrenje </w:t>
      </w:r>
      <w:r w:rsidR="007D7A10" w:rsidRPr="005B3336">
        <w:rPr>
          <w:rFonts w:ascii="Aptos" w:hAnsi="Aptos" w:cs="Aptos;Arial"/>
          <w:sz w:val="22"/>
          <w:szCs w:val="22"/>
          <w:lang w:val="bs-Latn-BA"/>
        </w:rPr>
        <w:t>privremenih</w:t>
      </w:r>
      <w:r w:rsidRPr="005B3336">
        <w:rPr>
          <w:rFonts w:ascii="Aptos" w:hAnsi="Aptos" w:cs="Aptos;Arial"/>
          <w:sz w:val="22"/>
          <w:szCs w:val="22"/>
          <w:lang w:val="bs-Latn-BA"/>
        </w:rPr>
        <w:t xml:space="preserve"> i završnih izvještaja koje je Korisnik dostavio Ugovornom organu.</w:t>
      </w:r>
    </w:p>
    <w:p w14:paraId="4D1423E3" w14:textId="77777777" w:rsidR="0020369A" w:rsidRPr="005B3336" w:rsidRDefault="0020369A">
      <w:pPr>
        <w:spacing w:before="120"/>
        <w:ind w:left="567" w:hanging="567"/>
        <w:jc w:val="both"/>
        <w:rPr>
          <w:rFonts w:ascii="Aptos" w:hAnsi="Aptos" w:cs="Aptos;Arial"/>
          <w:sz w:val="22"/>
          <w:szCs w:val="22"/>
          <w:lang w:val="bs-Latn-BA" w:eastAsia="en-US"/>
        </w:rPr>
      </w:pPr>
    </w:p>
    <w:p w14:paraId="18B19468" w14:textId="77777777" w:rsidR="0020369A" w:rsidRPr="005B3336" w:rsidRDefault="00760157">
      <w:pPr>
        <w:rPr>
          <w:rFonts w:ascii="Aptos" w:hAnsi="Aptos" w:cs="Aptos;Arial"/>
          <w:sz w:val="22"/>
          <w:szCs w:val="22"/>
          <w:lang w:val="bs-Latn-BA"/>
        </w:rPr>
      </w:pPr>
      <w:r w:rsidRPr="005B3336">
        <w:rPr>
          <w:rFonts w:ascii="Aptos" w:hAnsi="Aptos" w:cs="Aptos;Arial"/>
          <w:sz w:val="22"/>
          <w:szCs w:val="22"/>
          <w:lang w:val="bs-Latn-BA"/>
        </w:rPr>
        <w:t>Ukoliko Korisnik odbije dostaviti bilo koji od gore navedenih dokumenata, Ugovorni organ ima pravo prekinuti transfer sredstava i raskinuti ovaj Ugovor.</w:t>
      </w:r>
    </w:p>
    <w:p w14:paraId="6F97248F" w14:textId="5126E4AA"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4.6 </w:t>
      </w:r>
      <w:r w:rsidR="00556D18" w:rsidRPr="005B3336">
        <w:rPr>
          <w:rFonts w:ascii="Aptos" w:hAnsi="Aptos" w:cs="Aptos;Arial"/>
          <w:sz w:val="22"/>
          <w:szCs w:val="22"/>
          <w:lang w:val="bs-Latn-BA"/>
        </w:rPr>
        <w:tab/>
      </w:r>
      <w:r w:rsidRPr="005B3336">
        <w:rPr>
          <w:rFonts w:ascii="Aptos" w:hAnsi="Aptos" w:cs="Aptos;Arial"/>
          <w:sz w:val="22"/>
          <w:szCs w:val="22"/>
          <w:lang w:val="bs-Latn-BA"/>
        </w:rPr>
        <w:t>Uplatu će izvršiti ugovorni organ, bankovnim transferom, na sljedeći bankovni račun koji je naznačio Korisnik:</w:t>
      </w:r>
      <w:r w:rsidRPr="005B3336">
        <w:rPr>
          <w:rFonts w:ascii="Aptos" w:hAnsi="Aptos" w:cs="Aptos;Arial"/>
          <w:sz w:val="22"/>
          <w:szCs w:val="22"/>
          <w:lang w:val="bs-Latn-BA"/>
        </w:rPr>
        <w:tab/>
      </w:r>
    </w:p>
    <w:p w14:paraId="1462666E" w14:textId="77777777" w:rsidR="0020369A" w:rsidRPr="005B3336" w:rsidRDefault="00760157">
      <w:pPr>
        <w:pStyle w:val="Text1"/>
        <w:tabs>
          <w:tab w:val="left" w:pos="993"/>
        </w:tabs>
        <w:spacing w:before="120" w:after="0"/>
        <w:ind w:left="0"/>
        <w:contextualSpacing/>
        <w:jc w:val="both"/>
        <w:rPr>
          <w:rFonts w:ascii="Aptos" w:eastAsia="Aptos;Arial" w:hAnsi="Aptos" w:cs="Aptos;Arial"/>
          <w:sz w:val="22"/>
          <w:szCs w:val="22"/>
          <w:lang w:val="bs-Latn-BA"/>
        </w:rPr>
      </w:pPr>
      <w:r w:rsidRPr="005B3336">
        <w:rPr>
          <w:rFonts w:ascii="Aptos" w:eastAsia="Aptos;Arial" w:hAnsi="Aptos" w:cs="Aptos;Arial"/>
          <w:sz w:val="22"/>
          <w:szCs w:val="22"/>
          <w:lang w:val="bs-Latn-BA"/>
        </w:rPr>
        <w:t xml:space="preserve"> </w:t>
      </w:r>
    </w:p>
    <w:p w14:paraId="1E0053C5" w14:textId="77777777" w:rsidR="0020369A" w:rsidRPr="005B3336" w:rsidRDefault="00760157">
      <w:pPr>
        <w:pStyle w:val="Text1"/>
        <w:tabs>
          <w:tab w:val="left" w:pos="48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Vlasnik računa:</w:t>
      </w:r>
    </w:p>
    <w:p w14:paraId="0D9A5CD3" w14:textId="77777777" w:rsidR="0020369A" w:rsidRPr="005B3336" w:rsidRDefault="00760157">
      <w:pPr>
        <w:pStyle w:val="Text1"/>
        <w:tabs>
          <w:tab w:val="left" w:pos="48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Naziv banke: XXXX XXXX</w:t>
      </w:r>
    </w:p>
    <w:p w14:paraId="75E7BD3A" w14:textId="77777777" w:rsidR="0020369A" w:rsidRPr="005B3336" w:rsidRDefault="00760157">
      <w:pPr>
        <w:pStyle w:val="Text1"/>
        <w:tabs>
          <w:tab w:val="left" w:pos="48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Adresa i referentna poslovnica: XXXXXXXXXX</w:t>
      </w:r>
    </w:p>
    <w:p w14:paraId="56534B36" w14:textId="77777777" w:rsidR="0020369A" w:rsidRPr="005B3336" w:rsidRDefault="00760157">
      <w:pPr>
        <w:pStyle w:val="Text1"/>
        <w:tabs>
          <w:tab w:val="left" w:pos="48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IBAN: XXXXXXXXXXXXXXXXXXXXXXXXXX</w:t>
      </w:r>
    </w:p>
    <w:p w14:paraId="54793B3F" w14:textId="77777777" w:rsidR="0020369A" w:rsidRPr="005B3336" w:rsidRDefault="00760157">
      <w:pPr>
        <w:pStyle w:val="Text1"/>
        <w:tabs>
          <w:tab w:val="left" w:pos="48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BIC: XXXXXXX</w:t>
      </w:r>
    </w:p>
    <w:p w14:paraId="49E2B78D" w14:textId="77777777" w:rsidR="0020369A" w:rsidRPr="005B3336" w:rsidRDefault="0020369A">
      <w:pPr>
        <w:pStyle w:val="Text1"/>
        <w:tabs>
          <w:tab w:val="left" w:pos="993"/>
        </w:tabs>
        <w:spacing w:before="120" w:after="0"/>
        <w:ind w:left="0"/>
        <w:contextualSpacing/>
        <w:jc w:val="both"/>
        <w:rPr>
          <w:rFonts w:ascii="Aptos" w:hAnsi="Aptos" w:cs="Aptos;Arial"/>
          <w:sz w:val="22"/>
          <w:szCs w:val="22"/>
          <w:lang w:val="bs-Latn-BA"/>
        </w:rPr>
      </w:pPr>
    </w:p>
    <w:p w14:paraId="19A889FF" w14:textId="5C1F36E1"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4.7 </w:t>
      </w:r>
      <w:r w:rsidR="00556D18" w:rsidRPr="005B3336">
        <w:rPr>
          <w:rFonts w:ascii="Aptos" w:hAnsi="Aptos" w:cs="Aptos;Arial"/>
          <w:sz w:val="22"/>
          <w:szCs w:val="22"/>
          <w:lang w:val="bs-Latn-BA"/>
        </w:rPr>
        <w:tab/>
      </w:r>
      <w:r w:rsidRPr="005B3336">
        <w:rPr>
          <w:rFonts w:ascii="Aptos" w:hAnsi="Aptos" w:cs="Aptos;Arial"/>
          <w:sz w:val="22"/>
          <w:szCs w:val="22"/>
          <w:lang w:val="bs-Latn-BA"/>
        </w:rPr>
        <w:t>Ugovorni organ neće biti odgovoran za bilo kakve troškove transfera novca koje banka naplati Korisniku ili njegovoj posredničkoj banci.</w:t>
      </w:r>
      <w:r w:rsidRPr="005B3336">
        <w:rPr>
          <w:rFonts w:ascii="Aptos" w:hAnsi="Aptos" w:cs="Aptos;Arial"/>
          <w:sz w:val="22"/>
          <w:szCs w:val="22"/>
          <w:lang w:val="bs-Latn-BA"/>
        </w:rPr>
        <w:tab/>
      </w:r>
    </w:p>
    <w:p w14:paraId="71C2B315" w14:textId="34894FDF" w:rsidR="0020369A" w:rsidRPr="005B3336" w:rsidRDefault="00760157">
      <w:pPr>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4.8 </w:t>
      </w:r>
      <w:r w:rsidR="00556D18" w:rsidRPr="005B3336">
        <w:rPr>
          <w:rFonts w:ascii="Aptos" w:hAnsi="Aptos" w:cs="Aptos;Arial"/>
          <w:sz w:val="22"/>
          <w:szCs w:val="22"/>
          <w:lang w:val="bs-Latn-BA"/>
        </w:rPr>
        <w:tab/>
      </w:r>
      <w:r w:rsidRPr="005B3336">
        <w:rPr>
          <w:rFonts w:ascii="Aptos" w:hAnsi="Aptos" w:cs="Aptos;Arial"/>
          <w:sz w:val="22"/>
          <w:szCs w:val="22"/>
          <w:lang w:val="bs-Latn-BA"/>
        </w:rPr>
        <w:t>Ugovorni organ ne snosi odgovornost za ispunjavanje fiskalnih obaveza i nema nikakvu drugu obavezu osim isplate Korisniku granta gore navedenog iznosa za realizaciju projekta.</w:t>
      </w:r>
      <w:r w:rsidRPr="005B3336">
        <w:rPr>
          <w:rFonts w:ascii="Aptos" w:hAnsi="Aptos" w:cs="Aptos;Arial"/>
          <w:sz w:val="22"/>
          <w:szCs w:val="22"/>
          <w:lang w:val="bs-Latn-BA"/>
        </w:rPr>
        <w:tab/>
      </w:r>
    </w:p>
    <w:p w14:paraId="555D165A" w14:textId="12C9FAB3" w:rsidR="0020369A" w:rsidRPr="005B3336" w:rsidRDefault="00760157">
      <w:pPr>
        <w:spacing w:before="120"/>
        <w:ind w:left="567" w:hanging="567"/>
        <w:jc w:val="both"/>
        <w:rPr>
          <w:rFonts w:ascii="Aptos" w:hAnsi="Aptos"/>
          <w:lang w:val="bs-Latn-BA"/>
        </w:rPr>
      </w:pPr>
      <w:r w:rsidRPr="005B3336">
        <w:rPr>
          <w:rFonts w:ascii="Aptos" w:hAnsi="Aptos" w:cs="Aptos;Arial"/>
          <w:sz w:val="22"/>
          <w:szCs w:val="22"/>
          <w:lang w:val="bs-Latn-BA"/>
        </w:rPr>
        <w:t xml:space="preserve">4.9 </w:t>
      </w:r>
      <w:r w:rsidR="00556D18" w:rsidRPr="005B3336">
        <w:rPr>
          <w:rFonts w:ascii="Aptos" w:hAnsi="Aptos" w:cs="Aptos;Arial"/>
          <w:sz w:val="22"/>
          <w:szCs w:val="22"/>
          <w:lang w:val="bs-Latn-BA"/>
        </w:rPr>
        <w:tab/>
      </w:r>
      <w:r w:rsidRPr="005B3336">
        <w:rPr>
          <w:rFonts w:ascii="Aptos" w:hAnsi="Aptos" w:cs="Aptos;Arial"/>
          <w:sz w:val="22"/>
          <w:szCs w:val="22"/>
          <w:lang w:val="bs-Latn-BA"/>
        </w:rPr>
        <w:t>Izričito se razumije i prihvata da su finansijske obaveze Ugovornog organa prema ovom Ugovoru uslovljene raspoloživošću sredstava koje obezbjeđuje AICS.</w:t>
      </w:r>
      <w:r w:rsidRPr="005B3336">
        <w:rPr>
          <w:rFonts w:ascii="Aptos" w:hAnsi="Aptos" w:cs="Aptos;Arial"/>
          <w:sz w:val="22"/>
          <w:szCs w:val="22"/>
          <w:lang w:val="bs-Latn-BA"/>
        </w:rPr>
        <w:tab/>
      </w:r>
    </w:p>
    <w:p w14:paraId="6F2F5FEC" w14:textId="77777777" w:rsidR="0020369A" w:rsidRPr="005B3336" w:rsidRDefault="0020369A">
      <w:pPr>
        <w:pStyle w:val="Text1"/>
        <w:tabs>
          <w:tab w:val="left" w:pos="993"/>
        </w:tabs>
        <w:spacing w:before="120" w:after="0"/>
        <w:ind w:left="360"/>
        <w:contextualSpacing/>
        <w:jc w:val="both"/>
        <w:rPr>
          <w:rFonts w:ascii="Aptos" w:hAnsi="Aptos" w:cs="Aptos;Arial"/>
          <w:sz w:val="22"/>
          <w:szCs w:val="22"/>
          <w:lang w:val="bs-Latn-BA"/>
        </w:rPr>
      </w:pPr>
    </w:p>
    <w:p w14:paraId="077FC9CA" w14:textId="77777777" w:rsidR="0020369A" w:rsidRPr="005B3336" w:rsidRDefault="00760157">
      <w:pPr>
        <w:keepNext/>
        <w:keepLines/>
        <w:spacing w:before="120"/>
        <w:jc w:val="both"/>
        <w:rPr>
          <w:rFonts w:ascii="Aptos" w:hAnsi="Aptos" w:cs="Aptos;Arial"/>
          <w:b/>
          <w:sz w:val="22"/>
          <w:szCs w:val="22"/>
          <w:lang w:val="bs-Latn-BA"/>
        </w:rPr>
      </w:pPr>
      <w:r w:rsidRPr="005B3336">
        <w:rPr>
          <w:rFonts w:ascii="Aptos" w:hAnsi="Aptos" w:cs="Aptos;Arial"/>
          <w:b/>
          <w:sz w:val="22"/>
          <w:szCs w:val="22"/>
          <w:lang w:val="bs-Latn-BA"/>
        </w:rPr>
        <w:t>Član 5. Mehanizmi izvještavanja</w:t>
      </w:r>
    </w:p>
    <w:p w14:paraId="4C6CF0F8" w14:textId="26F4C6FE" w:rsidR="0020369A" w:rsidRPr="005B3336" w:rsidRDefault="00760157">
      <w:pPr>
        <w:pStyle w:val="Text1"/>
        <w:numPr>
          <w:ilvl w:val="1"/>
          <w:numId w:val="2"/>
        </w:numPr>
        <w:tabs>
          <w:tab w:val="left" w:pos="993"/>
        </w:tabs>
        <w:spacing w:before="120" w:after="0"/>
        <w:contextualSpacing/>
        <w:jc w:val="both"/>
        <w:rPr>
          <w:rFonts w:ascii="Aptos" w:hAnsi="Aptos"/>
          <w:lang w:val="bs-Latn-BA"/>
        </w:rPr>
      </w:pPr>
      <w:r w:rsidRPr="005B3336">
        <w:rPr>
          <w:rFonts w:ascii="Aptos" w:eastAsia="Aptos;Arial" w:hAnsi="Aptos" w:cs="Aptos;Arial"/>
          <w:sz w:val="22"/>
          <w:szCs w:val="22"/>
          <w:lang w:val="bs-Latn-BA"/>
        </w:rPr>
        <w:t xml:space="preserve">      </w:t>
      </w:r>
      <w:r w:rsidR="00BA2280" w:rsidRPr="005B3336">
        <w:rPr>
          <w:rFonts w:ascii="Aptos" w:hAnsi="Aptos" w:cs="Aptos;Arial"/>
          <w:sz w:val="22"/>
          <w:szCs w:val="22"/>
          <w:u w:val="single"/>
          <w:lang w:val="bs-Latn-BA"/>
        </w:rPr>
        <w:t>Privremeni izvještaji</w:t>
      </w:r>
      <w:r w:rsidR="007C1BA2" w:rsidRPr="005B3336">
        <w:rPr>
          <w:rFonts w:ascii="Aptos" w:hAnsi="Aptos" w:cs="Aptos;Arial"/>
          <w:sz w:val="22"/>
          <w:szCs w:val="22"/>
          <w:u w:val="single"/>
          <w:lang w:val="bs-Latn-BA"/>
        </w:rPr>
        <w:t>:</w:t>
      </w:r>
      <w:r w:rsidR="00BA2280" w:rsidRPr="005B3336">
        <w:rPr>
          <w:rFonts w:ascii="Aptos" w:hAnsi="Aptos" w:cs="Aptos;Arial"/>
          <w:sz w:val="22"/>
          <w:szCs w:val="22"/>
          <w:u w:val="single"/>
          <w:lang w:val="bs-Latn-BA"/>
        </w:rPr>
        <w:t xml:space="preserve"> </w:t>
      </w:r>
      <w:r w:rsidRPr="005B3336">
        <w:rPr>
          <w:rFonts w:ascii="Aptos" w:hAnsi="Aptos" w:cs="Aptos;Arial"/>
          <w:sz w:val="22"/>
          <w:szCs w:val="22"/>
          <w:lang w:val="bs-Latn-BA"/>
        </w:rPr>
        <w:t>Korisnik je dužan dostaviti:</w:t>
      </w:r>
    </w:p>
    <w:p w14:paraId="0A6548D7" w14:textId="6C086D23" w:rsidR="0020369A" w:rsidRPr="005B3336" w:rsidRDefault="00760157">
      <w:pPr>
        <w:pStyle w:val="Text1"/>
        <w:numPr>
          <w:ilvl w:val="0"/>
          <w:numId w:val="7"/>
        </w:numPr>
        <w:tabs>
          <w:tab w:val="left" w:pos="1134"/>
        </w:tabs>
        <w:spacing w:before="120" w:after="0"/>
        <w:ind w:left="1134" w:hanging="425"/>
        <w:contextualSpacing/>
        <w:jc w:val="both"/>
        <w:rPr>
          <w:rFonts w:ascii="Aptos" w:hAnsi="Aptos" w:cs="Aptos;Arial"/>
          <w:sz w:val="22"/>
          <w:szCs w:val="22"/>
          <w:lang w:val="bs-Latn-BA"/>
        </w:rPr>
      </w:pPr>
      <w:r w:rsidRPr="005B3336">
        <w:rPr>
          <w:rFonts w:ascii="Aptos" w:hAnsi="Aptos" w:cs="Aptos;Arial"/>
          <w:sz w:val="22"/>
          <w:szCs w:val="22"/>
          <w:lang w:val="bs-Latn-BA"/>
        </w:rPr>
        <w:t xml:space="preserve">Prvi </w:t>
      </w:r>
      <w:r w:rsidR="00B70D51" w:rsidRPr="005B3336">
        <w:rPr>
          <w:rFonts w:ascii="Aptos" w:hAnsi="Aptos" w:cs="Aptos;Arial"/>
          <w:sz w:val="22"/>
          <w:szCs w:val="22"/>
          <w:lang w:val="bs-Latn-BA"/>
        </w:rPr>
        <w:t>privremeni izvještaj</w:t>
      </w:r>
      <w:r w:rsidRPr="005B3336">
        <w:rPr>
          <w:rFonts w:ascii="Aptos" w:hAnsi="Aptos" w:cs="Aptos;Arial"/>
          <w:sz w:val="22"/>
          <w:szCs w:val="22"/>
          <w:lang w:val="bs-Latn-BA"/>
        </w:rPr>
        <w:t xml:space="preserve"> o aktivnostima i finansijski izvještaj nakon što Korisnik potroši 80% početne uplate predfinansiranja (</w:t>
      </w:r>
      <w:r w:rsidR="00B70D51" w:rsidRPr="005B3336">
        <w:rPr>
          <w:rFonts w:ascii="Aptos" w:hAnsi="Aptos" w:cs="Aptos;Arial"/>
          <w:sz w:val="22"/>
          <w:szCs w:val="22"/>
          <w:lang w:val="bs-Latn-BA"/>
        </w:rPr>
        <w:t>pogledati</w:t>
      </w:r>
      <w:r w:rsidRPr="005B3336">
        <w:rPr>
          <w:rFonts w:ascii="Aptos" w:hAnsi="Aptos" w:cs="Aptos;Arial"/>
          <w:sz w:val="22"/>
          <w:szCs w:val="22"/>
          <w:lang w:val="bs-Latn-BA"/>
        </w:rPr>
        <w:t xml:space="preserve"> također 4.1). Izvještaji moraju biti sastavljeni u skladu s formatom priloženim ovom ugovoru o grantu (</w:t>
      </w:r>
      <w:bookmarkStart w:id="1" w:name="_Hlk216446057"/>
      <w:bookmarkEnd w:id="1"/>
      <w:r w:rsidR="00B70D51" w:rsidRPr="005B3336">
        <w:rPr>
          <w:rFonts w:ascii="Aptos" w:hAnsi="Aptos" w:cs="Aptos;Arial"/>
          <w:sz w:val="22"/>
          <w:szCs w:val="22"/>
          <w:lang w:val="bs-Latn-BA"/>
        </w:rPr>
        <w:t>Aneks</w:t>
      </w:r>
      <w:r w:rsidRPr="005B3336">
        <w:rPr>
          <w:rFonts w:ascii="Aptos" w:hAnsi="Aptos" w:cs="Aptos;Arial"/>
          <w:sz w:val="22"/>
          <w:szCs w:val="22"/>
          <w:lang w:val="bs-Latn-BA"/>
        </w:rPr>
        <w:t xml:space="preserve"> 4 i </w:t>
      </w:r>
      <w:r w:rsidR="00B70D51" w:rsidRPr="005B3336">
        <w:rPr>
          <w:rFonts w:ascii="Aptos" w:hAnsi="Aptos" w:cs="Aptos;Arial"/>
          <w:sz w:val="22"/>
          <w:szCs w:val="22"/>
          <w:lang w:val="bs-Latn-BA"/>
        </w:rPr>
        <w:t>Aneks</w:t>
      </w:r>
      <w:r w:rsidRPr="005B3336">
        <w:rPr>
          <w:rFonts w:ascii="Aptos" w:hAnsi="Aptos" w:cs="Aptos;Arial"/>
          <w:sz w:val="22"/>
          <w:szCs w:val="22"/>
          <w:lang w:val="bs-Latn-BA"/>
        </w:rPr>
        <w:t xml:space="preserve"> 5).</w:t>
      </w:r>
    </w:p>
    <w:p w14:paraId="6AA82569" w14:textId="616D8D03" w:rsidR="0020369A" w:rsidRPr="005B3336" w:rsidRDefault="00760157">
      <w:pPr>
        <w:pStyle w:val="Text1"/>
        <w:numPr>
          <w:ilvl w:val="0"/>
          <w:numId w:val="7"/>
        </w:numPr>
        <w:tabs>
          <w:tab w:val="left" w:pos="1134"/>
        </w:tabs>
        <w:spacing w:before="120" w:after="0"/>
        <w:ind w:left="1134" w:hanging="425"/>
        <w:contextualSpacing/>
        <w:jc w:val="both"/>
        <w:rPr>
          <w:rFonts w:ascii="Aptos" w:hAnsi="Aptos"/>
          <w:lang w:val="bs-Latn-BA"/>
        </w:rPr>
      </w:pPr>
      <w:r w:rsidRPr="005B3336">
        <w:rPr>
          <w:rFonts w:ascii="Aptos" w:hAnsi="Aptos" w:cs="Aptos;Arial"/>
          <w:sz w:val="22"/>
          <w:szCs w:val="22"/>
          <w:lang w:val="bs-Latn-BA"/>
        </w:rPr>
        <w:t xml:space="preserve">Drugi </w:t>
      </w:r>
      <w:r w:rsidR="006C45AB" w:rsidRPr="005B3336">
        <w:rPr>
          <w:rFonts w:ascii="Aptos" w:hAnsi="Aptos" w:cs="Aptos;Arial"/>
          <w:sz w:val="22"/>
          <w:szCs w:val="22"/>
          <w:lang w:val="bs-Latn-BA"/>
        </w:rPr>
        <w:t xml:space="preserve">privremeni </w:t>
      </w:r>
      <w:r w:rsidRPr="005B3336">
        <w:rPr>
          <w:rFonts w:ascii="Aptos" w:hAnsi="Aptos" w:cs="Aptos;Arial"/>
          <w:sz w:val="22"/>
          <w:szCs w:val="22"/>
          <w:lang w:val="bs-Latn-BA"/>
        </w:rPr>
        <w:t>izvještaj o aktivnostima i finansijski izvještaj nakon što Korisnik potroši 100% početne uplate predfinansiranja i 80% druge uplate predfinansiranja (</w:t>
      </w:r>
      <w:r w:rsidR="006C45AB" w:rsidRPr="005B3336">
        <w:rPr>
          <w:rFonts w:ascii="Aptos" w:hAnsi="Aptos" w:cs="Aptos;Arial"/>
          <w:sz w:val="22"/>
          <w:szCs w:val="22"/>
          <w:lang w:val="bs-Latn-BA"/>
        </w:rPr>
        <w:t>pogledati</w:t>
      </w:r>
      <w:r w:rsidRPr="005B3336">
        <w:rPr>
          <w:rFonts w:ascii="Aptos" w:hAnsi="Aptos" w:cs="Aptos;Arial"/>
          <w:sz w:val="22"/>
          <w:szCs w:val="22"/>
          <w:lang w:val="bs-Latn-BA"/>
        </w:rPr>
        <w:t xml:space="preserve"> također 4.2). Izvještaji moraju biti sastavljeni u skladu s formatom priloženim ovom Ugovoru o grantu</w:t>
      </w:r>
      <w:r w:rsidR="006C45AB" w:rsidRPr="005B3336">
        <w:rPr>
          <w:rFonts w:ascii="Aptos" w:hAnsi="Aptos" w:cs="Aptos;Arial"/>
          <w:sz w:val="22"/>
          <w:szCs w:val="22"/>
          <w:lang w:val="bs-Latn-BA"/>
        </w:rPr>
        <w:t xml:space="preserve"> </w:t>
      </w:r>
      <w:r w:rsidRPr="005B3336">
        <w:rPr>
          <w:rFonts w:ascii="Aptos" w:hAnsi="Aptos" w:cs="Aptos;Arial"/>
          <w:sz w:val="22"/>
          <w:szCs w:val="22"/>
          <w:lang w:val="bs-Latn-BA"/>
        </w:rPr>
        <w:t>(</w:t>
      </w:r>
      <w:r w:rsidR="006C45AB" w:rsidRPr="005B3336">
        <w:rPr>
          <w:rFonts w:ascii="Aptos" w:hAnsi="Aptos" w:cs="Aptos;Arial"/>
          <w:sz w:val="22"/>
          <w:szCs w:val="22"/>
          <w:lang w:val="bs-Latn-BA"/>
        </w:rPr>
        <w:t>Aneks</w:t>
      </w:r>
      <w:r w:rsidRPr="005B3336">
        <w:rPr>
          <w:rFonts w:ascii="Aptos" w:hAnsi="Aptos" w:cs="Aptos;Arial"/>
          <w:sz w:val="22"/>
          <w:szCs w:val="22"/>
          <w:lang w:val="bs-Latn-BA"/>
        </w:rPr>
        <w:t xml:space="preserve"> 4 i </w:t>
      </w:r>
      <w:r w:rsidR="006C45AB" w:rsidRPr="005B3336">
        <w:rPr>
          <w:rFonts w:ascii="Aptos" w:hAnsi="Aptos" w:cs="Aptos;Arial"/>
          <w:sz w:val="22"/>
          <w:szCs w:val="22"/>
          <w:lang w:val="bs-Latn-BA"/>
        </w:rPr>
        <w:t>Aneks</w:t>
      </w:r>
      <w:r w:rsidRPr="005B3336">
        <w:rPr>
          <w:rFonts w:ascii="Aptos" w:hAnsi="Aptos" w:cs="Aptos;Arial"/>
          <w:sz w:val="22"/>
          <w:szCs w:val="22"/>
          <w:lang w:val="bs-Latn-BA"/>
        </w:rPr>
        <w:t xml:space="preserve"> 5).  </w:t>
      </w:r>
    </w:p>
    <w:p w14:paraId="4FB02E05" w14:textId="77777777" w:rsidR="0020369A" w:rsidRPr="005B3336" w:rsidRDefault="0020369A">
      <w:pPr>
        <w:pStyle w:val="Text1"/>
        <w:tabs>
          <w:tab w:val="left" w:pos="993"/>
        </w:tabs>
        <w:spacing w:before="120" w:after="0"/>
        <w:ind w:left="0"/>
        <w:contextualSpacing/>
        <w:jc w:val="both"/>
        <w:rPr>
          <w:rFonts w:ascii="Aptos" w:hAnsi="Aptos" w:cs="Aptos;Arial"/>
          <w:sz w:val="22"/>
          <w:szCs w:val="22"/>
          <w:lang w:val="bs-Latn-BA"/>
        </w:rPr>
      </w:pPr>
    </w:p>
    <w:p w14:paraId="34E25FD7" w14:textId="47DD933E" w:rsidR="0020369A" w:rsidRPr="005B3336" w:rsidRDefault="00760157">
      <w:pPr>
        <w:pStyle w:val="Text1"/>
        <w:tabs>
          <w:tab w:val="left" w:pos="993"/>
        </w:tabs>
        <w:spacing w:before="120" w:after="0"/>
        <w:ind w:left="709" w:hanging="709"/>
        <w:jc w:val="both"/>
        <w:rPr>
          <w:rFonts w:ascii="Aptos" w:hAnsi="Aptos" w:cs="Aptos;Arial"/>
          <w:sz w:val="22"/>
          <w:szCs w:val="22"/>
          <w:lang w:val="bs-Latn-BA"/>
        </w:rPr>
      </w:pPr>
      <w:r w:rsidRPr="005B3336">
        <w:rPr>
          <w:rFonts w:ascii="Aptos" w:eastAsia="Aptos;Arial" w:hAnsi="Aptos" w:cs="Aptos;Arial"/>
          <w:sz w:val="22"/>
          <w:szCs w:val="22"/>
          <w:lang w:val="bs-Latn-BA"/>
        </w:rPr>
        <w:t xml:space="preserve"> </w:t>
      </w:r>
      <w:r w:rsidRPr="005B3336">
        <w:rPr>
          <w:rFonts w:ascii="Aptos" w:hAnsi="Aptos" w:cs="Aptos;Arial"/>
          <w:sz w:val="22"/>
          <w:szCs w:val="22"/>
          <w:lang w:val="bs-Latn-BA"/>
        </w:rPr>
        <w:t>5.2</w:t>
      </w:r>
      <w:r w:rsidRPr="005B3336">
        <w:rPr>
          <w:rFonts w:ascii="Aptos" w:hAnsi="Aptos" w:cs="Aptos;Arial"/>
          <w:sz w:val="22"/>
          <w:szCs w:val="22"/>
          <w:lang w:val="bs-Latn-BA"/>
        </w:rPr>
        <w:tab/>
      </w:r>
      <w:r w:rsidRPr="005B3336">
        <w:rPr>
          <w:rFonts w:ascii="Aptos" w:hAnsi="Aptos" w:cs="Aptos;Arial"/>
          <w:sz w:val="22"/>
          <w:szCs w:val="22"/>
          <w:u w:val="single"/>
          <w:lang w:val="bs-Latn-BA"/>
        </w:rPr>
        <w:t>Završni izvještaji</w:t>
      </w:r>
      <w:r w:rsidR="007C1BA2" w:rsidRPr="005B3336">
        <w:rPr>
          <w:rFonts w:ascii="Aptos" w:hAnsi="Aptos" w:cs="Aptos;Arial"/>
          <w:sz w:val="22"/>
          <w:szCs w:val="22"/>
          <w:u w:val="single"/>
          <w:lang w:val="bs-Latn-BA"/>
        </w:rPr>
        <w:t>:</w:t>
      </w:r>
      <w:r w:rsidR="007C1BA2" w:rsidRPr="005B3336">
        <w:rPr>
          <w:rFonts w:ascii="Aptos" w:hAnsi="Aptos" w:cs="Aptos;Arial"/>
          <w:sz w:val="22"/>
          <w:szCs w:val="22"/>
          <w:lang w:val="bs-Latn-BA"/>
        </w:rPr>
        <w:t xml:space="preserve"> </w:t>
      </w:r>
      <w:r w:rsidRPr="005B3336">
        <w:rPr>
          <w:rFonts w:ascii="Aptos" w:hAnsi="Aptos" w:cs="Aptos;Arial"/>
          <w:sz w:val="22"/>
          <w:szCs w:val="22"/>
          <w:lang w:val="bs-Latn-BA"/>
        </w:rPr>
        <w:t xml:space="preserve">Završni izvještaj o aktivnostima i finansijski izvještaj u roku od 15 dana nakon završetka perioda implementacije aktivnosti kako je navedeno u članu 2.3. Završni izvještaji moraju biti sastavljeni u skladu sa formatom priloženim ovom Ugovoru o grantu (Aneks 6 i </w:t>
      </w:r>
      <w:r w:rsidR="007C1BA2" w:rsidRPr="005B3336">
        <w:rPr>
          <w:rFonts w:ascii="Aptos" w:hAnsi="Aptos" w:cs="Aptos;Arial"/>
          <w:sz w:val="22"/>
          <w:szCs w:val="22"/>
          <w:lang w:val="bs-Latn-BA"/>
        </w:rPr>
        <w:t>A</w:t>
      </w:r>
      <w:r w:rsidRPr="005B3336">
        <w:rPr>
          <w:rFonts w:ascii="Aptos" w:hAnsi="Aptos" w:cs="Aptos;Arial"/>
          <w:sz w:val="22"/>
          <w:szCs w:val="22"/>
          <w:lang w:val="bs-Latn-BA"/>
        </w:rPr>
        <w:t>neks 7).</w:t>
      </w:r>
    </w:p>
    <w:p w14:paraId="6B8395C4" w14:textId="77777777" w:rsidR="0020369A" w:rsidRPr="005B3336" w:rsidRDefault="0020369A">
      <w:pPr>
        <w:pStyle w:val="Text1"/>
        <w:keepNext/>
        <w:keepLines/>
        <w:tabs>
          <w:tab w:val="left" w:pos="993"/>
        </w:tabs>
        <w:spacing w:before="120" w:after="0"/>
        <w:ind w:left="0"/>
        <w:contextualSpacing/>
        <w:jc w:val="both"/>
        <w:rPr>
          <w:rFonts w:ascii="Aptos" w:hAnsi="Aptos" w:cs="Aptos;Arial"/>
          <w:sz w:val="22"/>
          <w:szCs w:val="22"/>
          <w:lang w:val="bs-Latn-BA"/>
        </w:rPr>
      </w:pPr>
    </w:p>
    <w:p w14:paraId="3215782A" w14:textId="77777777" w:rsidR="0020369A" w:rsidRPr="005B3336" w:rsidRDefault="00760157">
      <w:pPr>
        <w:pStyle w:val="Text1"/>
        <w:tabs>
          <w:tab w:val="left" w:pos="993"/>
        </w:tabs>
        <w:spacing w:before="240" w:after="0"/>
        <w:ind w:left="0"/>
        <w:contextualSpacing/>
        <w:jc w:val="both"/>
        <w:rPr>
          <w:rFonts w:ascii="Aptos" w:hAnsi="Aptos" w:cs="Aptos;Arial"/>
          <w:b/>
          <w:bCs/>
          <w:sz w:val="22"/>
          <w:szCs w:val="22"/>
          <w:lang w:val="bs-Latn-BA"/>
        </w:rPr>
      </w:pPr>
      <w:r w:rsidRPr="005B3336">
        <w:rPr>
          <w:rFonts w:ascii="Aptos" w:hAnsi="Aptos" w:cs="Aptos;Arial"/>
          <w:b/>
          <w:bCs/>
          <w:sz w:val="22"/>
          <w:szCs w:val="22"/>
          <w:lang w:val="bs-Latn-BA"/>
        </w:rPr>
        <w:t>Član 6 - Opće obaveze i odgovornosti</w:t>
      </w:r>
    </w:p>
    <w:p w14:paraId="7CAFB5C0" w14:textId="77777777"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6.1</w:t>
      </w:r>
      <w:r w:rsidRPr="005B3336">
        <w:rPr>
          <w:rFonts w:ascii="Aptos" w:hAnsi="Aptos" w:cs="Aptos;Arial"/>
          <w:sz w:val="22"/>
          <w:szCs w:val="22"/>
          <w:lang w:val="bs-Latn-BA"/>
        </w:rPr>
        <w:tab/>
        <w:t>Korisnik će implementirati projekat s potrebnom pažnjom, efikasnošću, transparentnošću i marljivošću, u skladu s principima dobrog finansijskog upravljanja.</w:t>
      </w:r>
    </w:p>
    <w:p w14:paraId="7BDC866D" w14:textId="77777777"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6.2</w:t>
      </w:r>
      <w:r w:rsidRPr="005B3336">
        <w:rPr>
          <w:rFonts w:ascii="Aptos" w:hAnsi="Aptos" w:cs="Aptos;Arial"/>
          <w:sz w:val="22"/>
          <w:szCs w:val="22"/>
          <w:lang w:val="bs-Latn-BA"/>
        </w:rPr>
        <w:tab/>
        <w:t>Korisnik će biti odgovoran Ugovornom organu za realizaciju projekta.</w:t>
      </w:r>
    </w:p>
    <w:p w14:paraId="1EF32CD2" w14:textId="1DDC5889" w:rsidR="0020369A" w:rsidRPr="005B3336" w:rsidRDefault="00760157" w:rsidP="00691219">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6.3 </w:t>
      </w:r>
      <w:r w:rsidR="00EB1E8B" w:rsidRPr="005B3336">
        <w:rPr>
          <w:rFonts w:ascii="Aptos" w:hAnsi="Aptos" w:cs="Aptos;Arial"/>
          <w:sz w:val="22"/>
          <w:szCs w:val="22"/>
          <w:lang w:val="bs-Latn-BA"/>
        </w:rPr>
        <w:t xml:space="preserve">   </w:t>
      </w:r>
      <w:r w:rsidR="00691219" w:rsidRPr="005B3336">
        <w:rPr>
          <w:rFonts w:ascii="Aptos" w:hAnsi="Aptos" w:cs="Aptos;Arial"/>
          <w:sz w:val="22"/>
          <w:szCs w:val="22"/>
          <w:lang w:val="bs-Latn-BA"/>
        </w:rPr>
        <w:tab/>
      </w:r>
      <w:r w:rsidRPr="005B3336">
        <w:rPr>
          <w:rFonts w:ascii="Aptos" w:hAnsi="Aptos" w:cs="Aptos;Arial"/>
          <w:sz w:val="22"/>
          <w:szCs w:val="22"/>
          <w:lang w:val="bs-Latn-BA"/>
        </w:rPr>
        <w:t>Ni Ugovorni organ, ni AICS ne mogu ni pod kojim okolnostima biti odgovorni za bilo kakvu štetu ili povredu kao posljedicu implementacije projekta od strane Korisnika. Korisnik preuzima isključivu odgovornost prema trećim stranama.</w:t>
      </w:r>
      <w:r w:rsidRPr="005B3336">
        <w:rPr>
          <w:rFonts w:ascii="Aptos" w:hAnsi="Aptos" w:cs="Aptos;Arial"/>
          <w:sz w:val="22"/>
          <w:szCs w:val="22"/>
          <w:lang w:val="bs-Latn-BA"/>
        </w:rPr>
        <w:tab/>
      </w:r>
    </w:p>
    <w:p w14:paraId="720B2E35" w14:textId="77777777" w:rsidR="0020369A" w:rsidRPr="005B3336" w:rsidRDefault="00760157">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Član 7 – Uloge i odgovornosti</w:t>
      </w:r>
    </w:p>
    <w:p w14:paraId="31F890C1" w14:textId="0B1B5152"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7.1 </w:t>
      </w:r>
      <w:r w:rsidR="00691219" w:rsidRPr="005B3336">
        <w:rPr>
          <w:rFonts w:ascii="Aptos" w:hAnsi="Aptos" w:cs="Aptos;Arial"/>
          <w:sz w:val="22"/>
          <w:szCs w:val="22"/>
          <w:lang w:val="bs-Latn-BA"/>
        </w:rPr>
        <w:tab/>
      </w:r>
      <w:r w:rsidRPr="005B3336">
        <w:rPr>
          <w:rFonts w:ascii="Aptos" w:hAnsi="Aptos" w:cs="Aptos;Arial"/>
          <w:sz w:val="22"/>
          <w:szCs w:val="22"/>
          <w:lang w:val="bs-Latn-BA"/>
        </w:rPr>
        <w:t>Korisnik će osigurati i pratiti da se projekat provodi u skladu s planom projekta (Aneks 2) i Budžetom projekta (Aneks 3) te odredbama ovog Ugovora o grantu.</w:t>
      </w:r>
      <w:r w:rsidRPr="005B3336">
        <w:rPr>
          <w:rFonts w:ascii="Aptos" w:hAnsi="Aptos" w:cs="Aptos;Arial"/>
          <w:sz w:val="22"/>
          <w:szCs w:val="22"/>
          <w:lang w:val="bs-Latn-BA"/>
        </w:rPr>
        <w:tab/>
      </w:r>
    </w:p>
    <w:p w14:paraId="27D60C5D" w14:textId="320B76B4"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7.2 </w:t>
      </w:r>
      <w:r w:rsidR="00691219" w:rsidRPr="005B3336">
        <w:rPr>
          <w:rFonts w:ascii="Aptos" w:hAnsi="Aptos" w:cs="Aptos;Arial"/>
          <w:sz w:val="22"/>
          <w:szCs w:val="22"/>
          <w:lang w:val="bs-Latn-BA"/>
        </w:rPr>
        <w:tab/>
      </w:r>
      <w:r w:rsidRPr="005B3336">
        <w:rPr>
          <w:rFonts w:ascii="Aptos" w:hAnsi="Aptos" w:cs="Aptos;Arial"/>
          <w:sz w:val="22"/>
          <w:szCs w:val="22"/>
          <w:lang w:val="bs-Latn-BA"/>
        </w:rPr>
        <w:t xml:space="preserve">Korisnik će biti odgovoran za dostavljanje svih dokumenata i informacija koje zahtijeva </w:t>
      </w:r>
      <w:r w:rsidR="00705AD5" w:rsidRPr="005B3336">
        <w:rPr>
          <w:rFonts w:ascii="Aptos" w:hAnsi="Aptos" w:cs="Aptos;Arial"/>
          <w:sz w:val="22"/>
          <w:szCs w:val="22"/>
          <w:lang w:val="bs-Latn-BA"/>
        </w:rPr>
        <w:t>U</w:t>
      </w:r>
      <w:r w:rsidRPr="005B3336">
        <w:rPr>
          <w:rFonts w:ascii="Aptos" w:hAnsi="Aptos" w:cs="Aptos;Arial"/>
          <w:sz w:val="22"/>
          <w:szCs w:val="22"/>
          <w:lang w:val="bs-Latn-BA"/>
        </w:rPr>
        <w:t>govorni organ/AICS/</w:t>
      </w:r>
      <w:r w:rsidR="00705AD5" w:rsidRPr="005B3336">
        <w:rPr>
          <w:rFonts w:ascii="Aptos" w:hAnsi="Aptos" w:cs="Aptos;Arial"/>
          <w:sz w:val="22"/>
          <w:szCs w:val="22"/>
          <w:lang w:val="bs-Latn-BA"/>
        </w:rPr>
        <w:t>eksterni</w:t>
      </w:r>
      <w:r w:rsidRPr="005B3336">
        <w:rPr>
          <w:rFonts w:ascii="Aptos" w:hAnsi="Aptos" w:cs="Aptos;Arial"/>
          <w:sz w:val="22"/>
          <w:szCs w:val="22"/>
          <w:lang w:val="bs-Latn-BA"/>
        </w:rPr>
        <w:t xml:space="preserve"> revizor.</w:t>
      </w:r>
      <w:r w:rsidRPr="005B3336">
        <w:rPr>
          <w:rFonts w:ascii="Aptos" w:hAnsi="Aptos" w:cs="Aptos;Arial"/>
          <w:sz w:val="22"/>
          <w:szCs w:val="22"/>
          <w:lang w:val="bs-Latn-BA"/>
        </w:rPr>
        <w:tab/>
      </w:r>
    </w:p>
    <w:p w14:paraId="59A513DD" w14:textId="7CD5AEE7"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7.3 </w:t>
      </w:r>
      <w:r w:rsidR="00691219" w:rsidRPr="005B3336">
        <w:rPr>
          <w:rFonts w:ascii="Aptos" w:hAnsi="Aptos" w:cs="Aptos;Arial"/>
          <w:sz w:val="22"/>
          <w:szCs w:val="22"/>
          <w:lang w:val="bs-Latn-BA"/>
        </w:rPr>
        <w:tab/>
      </w:r>
      <w:r w:rsidRPr="005B3336">
        <w:rPr>
          <w:rFonts w:ascii="Aptos" w:hAnsi="Aptos" w:cs="Aptos;Arial"/>
          <w:sz w:val="22"/>
          <w:szCs w:val="22"/>
          <w:lang w:val="bs-Latn-BA"/>
        </w:rPr>
        <w:t>Korisnik će obavijestiti Ugovorn</w:t>
      </w:r>
      <w:r w:rsidR="00705AD5" w:rsidRPr="005B3336">
        <w:rPr>
          <w:rFonts w:ascii="Aptos" w:hAnsi="Aptos" w:cs="Aptos;Arial"/>
          <w:sz w:val="22"/>
          <w:szCs w:val="22"/>
          <w:lang w:val="bs-Latn-BA"/>
        </w:rPr>
        <w:t>i</w:t>
      </w:r>
      <w:r w:rsidRPr="005B3336">
        <w:rPr>
          <w:rFonts w:ascii="Aptos" w:hAnsi="Aptos" w:cs="Aptos;Arial"/>
          <w:sz w:val="22"/>
          <w:szCs w:val="22"/>
          <w:lang w:val="bs-Latn-BA"/>
        </w:rPr>
        <w:t xml:space="preserve"> organ o svakom događaju koji bi mogao uticati na ili odgoditi realizaciju projekta.</w:t>
      </w:r>
      <w:r w:rsidRPr="005B3336">
        <w:rPr>
          <w:rFonts w:ascii="Aptos" w:hAnsi="Aptos" w:cs="Aptos;Arial"/>
          <w:sz w:val="22"/>
          <w:szCs w:val="22"/>
          <w:lang w:val="bs-Latn-BA"/>
        </w:rPr>
        <w:tab/>
      </w:r>
    </w:p>
    <w:p w14:paraId="2CF7FB73" w14:textId="2CA3DA1E"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7.4 </w:t>
      </w:r>
      <w:r w:rsidR="00691219" w:rsidRPr="005B3336">
        <w:rPr>
          <w:rFonts w:ascii="Aptos" w:hAnsi="Aptos" w:cs="Aptos;Arial"/>
          <w:sz w:val="22"/>
          <w:szCs w:val="22"/>
          <w:lang w:val="bs-Latn-BA"/>
        </w:rPr>
        <w:tab/>
      </w:r>
      <w:r w:rsidRPr="005B3336">
        <w:rPr>
          <w:rFonts w:ascii="Aptos" w:hAnsi="Aptos" w:cs="Aptos;Arial"/>
          <w:sz w:val="22"/>
          <w:szCs w:val="22"/>
          <w:lang w:val="bs-Latn-BA"/>
        </w:rPr>
        <w:t>Korisnik će obavijestiti Ugovorn</w:t>
      </w:r>
      <w:r w:rsidR="00705AD5" w:rsidRPr="005B3336">
        <w:rPr>
          <w:rFonts w:ascii="Aptos" w:hAnsi="Aptos" w:cs="Aptos;Arial"/>
          <w:sz w:val="22"/>
          <w:szCs w:val="22"/>
          <w:lang w:val="bs-Latn-BA"/>
        </w:rPr>
        <w:t>i</w:t>
      </w:r>
      <w:r w:rsidRPr="005B3336">
        <w:rPr>
          <w:rFonts w:ascii="Aptos" w:hAnsi="Aptos" w:cs="Aptos;Arial"/>
          <w:sz w:val="22"/>
          <w:szCs w:val="22"/>
          <w:lang w:val="bs-Latn-BA"/>
        </w:rPr>
        <w:t xml:space="preserve"> organ o svim relevantnim pravnim, finansijskim, tehničkim organizacijskim ili vlasničkim promjenama.</w:t>
      </w:r>
      <w:r w:rsidRPr="005B3336">
        <w:rPr>
          <w:rFonts w:ascii="Aptos" w:hAnsi="Aptos" w:cs="Aptos;Arial"/>
          <w:sz w:val="22"/>
          <w:szCs w:val="22"/>
          <w:lang w:val="bs-Latn-BA"/>
        </w:rPr>
        <w:tab/>
      </w:r>
    </w:p>
    <w:p w14:paraId="40762F69" w14:textId="24F370AA"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7.5 </w:t>
      </w:r>
      <w:r w:rsidR="00691219" w:rsidRPr="005B3336">
        <w:rPr>
          <w:rFonts w:ascii="Aptos" w:hAnsi="Aptos" w:cs="Aptos;Arial"/>
          <w:sz w:val="22"/>
          <w:szCs w:val="22"/>
          <w:lang w:val="bs-Latn-BA"/>
        </w:rPr>
        <w:tab/>
      </w:r>
      <w:r w:rsidRPr="005B3336">
        <w:rPr>
          <w:rFonts w:ascii="Aptos" w:hAnsi="Aptos" w:cs="Aptos;Arial"/>
          <w:sz w:val="22"/>
          <w:szCs w:val="22"/>
          <w:lang w:val="bs-Latn-BA"/>
        </w:rPr>
        <w:t>Korisnik će biti odgovoran za dostavljanje svih potrebnih dokumenata u slučaju revizija, provjera, nadzornih posjeta ili evaluacija od strane nadležnih tijela, kako je propisano u članu 10.</w:t>
      </w:r>
      <w:r w:rsidRPr="005B3336">
        <w:rPr>
          <w:rFonts w:ascii="Aptos" w:hAnsi="Aptos" w:cs="Aptos;Arial"/>
          <w:sz w:val="22"/>
          <w:szCs w:val="22"/>
          <w:lang w:val="bs-Latn-BA"/>
        </w:rPr>
        <w:tab/>
      </w:r>
    </w:p>
    <w:p w14:paraId="1105B7AC" w14:textId="2A35F357"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7.6 </w:t>
      </w:r>
      <w:r w:rsidR="00691219" w:rsidRPr="005B3336">
        <w:rPr>
          <w:rFonts w:ascii="Aptos" w:hAnsi="Aptos" w:cs="Aptos;Arial"/>
          <w:sz w:val="22"/>
          <w:szCs w:val="22"/>
          <w:lang w:val="bs-Latn-BA"/>
        </w:rPr>
        <w:tab/>
      </w:r>
      <w:r w:rsidRPr="005B3336">
        <w:rPr>
          <w:rFonts w:ascii="Aptos" w:hAnsi="Aptos" w:cs="Aptos;Arial"/>
          <w:sz w:val="22"/>
          <w:szCs w:val="22"/>
          <w:lang w:val="bs-Latn-BA"/>
        </w:rPr>
        <w:t>Korisnik će biti jedini primalac plaćanja od strane Ugovornog organa i osiguraće da se odgovarajuća plaćanja pružaocima usluga izvrše bez neopravdanog odlaganja.</w:t>
      </w:r>
      <w:r w:rsidRPr="005B3336">
        <w:rPr>
          <w:rFonts w:ascii="Aptos" w:hAnsi="Aptos" w:cs="Aptos;Arial"/>
          <w:sz w:val="22"/>
          <w:szCs w:val="22"/>
          <w:lang w:val="bs-Latn-BA"/>
        </w:rPr>
        <w:tab/>
      </w:r>
    </w:p>
    <w:p w14:paraId="5F92502B" w14:textId="0B1A5804" w:rsidR="00D56568" w:rsidRPr="005B3336" w:rsidRDefault="00760157">
      <w:pPr>
        <w:pStyle w:val="Text1"/>
        <w:tabs>
          <w:tab w:val="left" w:pos="993"/>
        </w:tabs>
        <w:spacing w:before="240" w:after="0"/>
        <w:ind w:left="0"/>
        <w:jc w:val="both"/>
        <w:rPr>
          <w:rFonts w:ascii="Aptos" w:hAnsi="Aptos" w:cs="Aptos;Arial"/>
          <w:b/>
          <w:bCs/>
          <w:sz w:val="22"/>
          <w:szCs w:val="22"/>
          <w:lang w:val="bs-Latn-BA"/>
        </w:rPr>
      </w:pPr>
      <w:r w:rsidRPr="005B3336">
        <w:rPr>
          <w:rFonts w:ascii="Aptos" w:hAnsi="Aptos" w:cs="Aptos;Arial"/>
          <w:b/>
          <w:bCs/>
          <w:sz w:val="22"/>
          <w:szCs w:val="22"/>
          <w:lang w:val="bs-Latn-BA"/>
        </w:rPr>
        <w:t>Član 8 – Izmjena ugovora o grantu</w:t>
      </w:r>
    </w:p>
    <w:p w14:paraId="4EF5594D" w14:textId="1F0F912B" w:rsidR="0020369A" w:rsidRPr="005B3336"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8.1 </w:t>
      </w:r>
      <w:r w:rsidR="00D56568" w:rsidRPr="005B3336">
        <w:rPr>
          <w:rFonts w:ascii="Aptos" w:hAnsi="Aptos" w:cs="Aptos;Arial"/>
          <w:sz w:val="22"/>
          <w:szCs w:val="22"/>
          <w:lang w:val="bs-Latn-BA"/>
        </w:rPr>
        <w:tab/>
      </w:r>
      <w:r w:rsidRPr="005B3336">
        <w:rPr>
          <w:rFonts w:ascii="Aptos" w:hAnsi="Aptos" w:cs="Aptos;Arial"/>
          <w:sz w:val="22"/>
          <w:szCs w:val="22"/>
          <w:lang w:val="bs-Latn-BA"/>
        </w:rPr>
        <w:t xml:space="preserve">Ovaj </w:t>
      </w:r>
      <w:r w:rsidR="00B759ED" w:rsidRPr="005B3336">
        <w:rPr>
          <w:rFonts w:ascii="Aptos" w:hAnsi="Aptos" w:cs="Aptos;Arial"/>
          <w:sz w:val="22"/>
          <w:szCs w:val="22"/>
          <w:lang w:val="bs-Latn-BA"/>
        </w:rPr>
        <w:t>U</w:t>
      </w:r>
      <w:r w:rsidRPr="005B3336">
        <w:rPr>
          <w:rFonts w:ascii="Aptos" w:hAnsi="Aptos" w:cs="Aptos;Arial"/>
          <w:sz w:val="22"/>
          <w:szCs w:val="22"/>
          <w:lang w:val="bs-Latn-BA"/>
        </w:rPr>
        <w:t xml:space="preserve">govor o </w:t>
      </w:r>
      <w:r w:rsidR="00DD6EF1"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DD6EF1"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i njegovi aneksi mogu se mijenjati tokom perioda implementacije, ostavljajući nepromijenjenim iznos ukupnih prihvatljivih troškova, kao što je gore navedeno u članu 3.</w:t>
      </w:r>
      <w:r w:rsidRPr="005B3336">
        <w:rPr>
          <w:rFonts w:ascii="Aptos" w:hAnsi="Aptos" w:cs="Aptos;Arial"/>
          <w:sz w:val="22"/>
          <w:szCs w:val="22"/>
          <w:lang w:val="bs-Latn-BA"/>
        </w:rPr>
        <w:tab/>
      </w:r>
    </w:p>
    <w:p w14:paraId="356FD044" w14:textId="3EF61EB9" w:rsidR="0020369A" w:rsidRPr="005B3336"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ab/>
        <w:t>Svaka izmjena mora biti navedena u pisanom obliku u do</w:t>
      </w:r>
      <w:r w:rsidR="00B759ED" w:rsidRPr="005B3336">
        <w:rPr>
          <w:rFonts w:ascii="Aptos" w:hAnsi="Aptos" w:cs="Aptos;Arial"/>
          <w:sz w:val="22"/>
          <w:szCs w:val="22"/>
          <w:lang w:val="bs-Latn-BA"/>
        </w:rPr>
        <w:t>puni</w:t>
      </w:r>
      <w:r w:rsidRPr="005B3336">
        <w:rPr>
          <w:rFonts w:ascii="Aptos" w:hAnsi="Aptos" w:cs="Aptos;Arial"/>
          <w:sz w:val="22"/>
          <w:szCs w:val="22"/>
          <w:lang w:val="bs-Latn-BA"/>
        </w:rPr>
        <w:t>.</w:t>
      </w:r>
    </w:p>
    <w:p w14:paraId="1D958CC2" w14:textId="3D6F738D" w:rsidR="0020369A" w:rsidRPr="005B3336"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8.2 </w:t>
      </w:r>
      <w:r w:rsidR="00D56568" w:rsidRPr="005B3336">
        <w:rPr>
          <w:rFonts w:ascii="Aptos" w:hAnsi="Aptos" w:cs="Aptos;Arial"/>
          <w:sz w:val="22"/>
          <w:szCs w:val="22"/>
          <w:lang w:val="bs-Latn-BA"/>
        </w:rPr>
        <w:tab/>
      </w:r>
      <w:r w:rsidRPr="005B3336">
        <w:rPr>
          <w:rFonts w:ascii="Aptos" w:hAnsi="Aptos" w:cs="Aptos;Arial"/>
          <w:sz w:val="22"/>
          <w:szCs w:val="22"/>
          <w:lang w:val="bs-Latn-BA"/>
        </w:rPr>
        <w:t>Izmjena ne smije imati za cilj ili učinak unošenja promjena koje bi dovele u pitanje odluku o dodjeli granta ili bile u suprotnosti s jednakim tretmanom podnosilaca zahtjeva za dodjelu prijedloga za grantove.</w:t>
      </w:r>
      <w:r w:rsidRPr="005B3336">
        <w:rPr>
          <w:rFonts w:ascii="Aptos" w:hAnsi="Aptos" w:cs="Aptos;Arial"/>
          <w:sz w:val="22"/>
          <w:szCs w:val="22"/>
          <w:lang w:val="bs-Latn-BA"/>
        </w:rPr>
        <w:tab/>
      </w:r>
    </w:p>
    <w:p w14:paraId="0D45AFF8" w14:textId="62AD973F"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8.3 </w:t>
      </w:r>
      <w:r w:rsidR="00D56568" w:rsidRPr="005B3336">
        <w:rPr>
          <w:rFonts w:ascii="Aptos" w:hAnsi="Aptos" w:cs="Aptos;Arial"/>
          <w:sz w:val="22"/>
          <w:szCs w:val="22"/>
          <w:lang w:val="bs-Latn-BA"/>
        </w:rPr>
        <w:tab/>
      </w:r>
      <w:r w:rsidRPr="005B3336">
        <w:rPr>
          <w:rFonts w:ascii="Aptos" w:hAnsi="Aptos" w:cs="Aptos;Arial"/>
          <w:sz w:val="22"/>
          <w:szCs w:val="22"/>
          <w:lang w:val="bs-Latn-BA"/>
        </w:rPr>
        <w:t>Promjena imena, adrese, bankovnog računa, pravnog oblika ili zakonskog zastupnika Korisnika mo</w:t>
      </w:r>
      <w:r w:rsidR="00B759ED" w:rsidRPr="005B3336">
        <w:rPr>
          <w:rFonts w:ascii="Aptos" w:hAnsi="Aptos" w:cs="Aptos;Arial"/>
          <w:sz w:val="22"/>
          <w:szCs w:val="22"/>
          <w:lang w:val="bs-Latn-BA"/>
        </w:rPr>
        <w:t>ra</w:t>
      </w:r>
      <w:r w:rsidRPr="005B3336">
        <w:rPr>
          <w:rFonts w:ascii="Aptos" w:hAnsi="Aptos" w:cs="Aptos;Arial"/>
          <w:sz w:val="22"/>
          <w:szCs w:val="22"/>
          <w:lang w:val="bs-Latn-BA"/>
        </w:rPr>
        <w:t xml:space="preserve"> se saop</w:t>
      </w:r>
      <w:r w:rsidR="00D81296" w:rsidRPr="005B3336">
        <w:rPr>
          <w:rFonts w:ascii="Aptos" w:hAnsi="Aptos" w:cs="Aptos;Arial"/>
          <w:sz w:val="22"/>
          <w:szCs w:val="22"/>
          <w:lang w:val="bs-Latn-BA"/>
        </w:rPr>
        <w:t>št</w:t>
      </w:r>
      <w:r w:rsidRPr="005B3336">
        <w:rPr>
          <w:rFonts w:ascii="Aptos" w:hAnsi="Aptos" w:cs="Aptos;Arial"/>
          <w:sz w:val="22"/>
          <w:szCs w:val="22"/>
          <w:lang w:val="bs-Latn-BA"/>
        </w:rPr>
        <w:t xml:space="preserve">iti Ugovornom organu i ne smatra se izmjenama </w:t>
      </w:r>
      <w:r w:rsidR="00B759ED" w:rsidRPr="005B3336">
        <w:rPr>
          <w:rFonts w:ascii="Aptos" w:hAnsi="Aptos" w:cs="Aptos;Arial"/>
          <w:sz w:val="22"/>
          <w:szCs w:val="22"/>
          <w:lang w:val="bs-Latn-BA"/>
        </w:rPr>
        <w:t>U</w:t>
      </w:r>
      <w:r w:rsidRPr="005B3336">
        <w:rPr>
          <w:rFonts w:ascii="Aptos" w:hAnsi="Aptos" w:cs="Aptos;Arial"/>
          <w:sz w:val="22"/>
          <w:szCs w:val="22"/>
          <w:lang w:val="bs-Latn-BA"/>
        </w:rPr>
        <w:t>govora niti je potreb</w:t>
      </w:r>
      <w:r w:rsidR="00B759ED" w:rsidRPr="005B3336">
        <w:rPr>
          <w:rFonts w:ascii="Aptos" w:hAnsi="Aptos" w:cs="Aptos;Arial"/>
          <w:sz w:val="22"/>
          <w:szCs w:val="22"/>
          <w:lang w:val="bs-Latn-BA"/>
        </w:rPr>
        <w:t>na</w:t>
      </w:r>
      <w:r w:rsidRPr="005B3336">
        <w:rPr>
          <w:rFonts w:ascii="Aptos" w:hAnsi="Aptos" w:cs="Aptos;Arial"/>
          <w:sz w:val="22"/>
          <w:szCs w:val="22"/>
          <w:lang w:val="bs-Latn-BA"/>
        </w:rPr>
        <w:t xml:space="preserve"> do</w:t>
      </w:r>
      <w:r w:rsidR="00B759ED" w:rsidRPr="005B3336">
        <w:rPr>
          <w:rFonts w:ascii="Aptos" w:hAnsi="Aptos" w:cs="Aptos;Arial"/>
          <w:sz w:val="22"/>
          <w:szCs w:val="22"/>
          <w:lang w:val="bs-Latn-BA"/>
        </w:rPr>
        <w:t>puna</w:t>
      </w:r>
      <w:r w:rsidRPr="005B3336">
        <w:rPr>
          <w:rFonts w:ascii="Aptos" w:hAnsi="Aptos" w:cs="Aptos;Arial"/>
          <w:sz w:val="22"/>
          <w:szCs w:val="22"/>
          <w:lang w:val="bs-Latn-BA"/>
        </w:rPr>
        <w:t>.</w:t>
      </w:r>
    </w:p>
    <w:p w14:paraId="457C6721" w14:textId="547EC10F"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8.4 </w:t>
      </w:r>
      <w:r w:rsidR="00D56568" w:rsidRPr="005B3336">
        <w:rPr>
          <w:rFonts w:ascii="Aptos" w:hAnsi="Aptos" w:cs="Aptos;Arial"/>
          <w:sz w:val="22"/>
          <w:szCs w:val="22"/>
          <w:lang w:val="bs-Latn-BA"/>
        </w:rPr>
        <w:tab/>
      </w:r>
      <w:r w:rsidRPr="005B3336">
        <w:rPr>
          <w:rFonts w:ascii="Aptos" w:hAnsi="Aptos" w:cs="Aptos;Arial"/>
          <w:sz w:val="22"/>
          <w:szCs w:val="22"/>
          <w:lang w:val="bs-Latn-BA"/>
        </w:rPr>
        <w:t>Zahtjev za izmjene i dopune mora podnijeti Korisnik najmanje 10 dana prije datuma stupanja na snagu izmjene i dopune, osim ako postoje posebne okolnosti koje je Ugovorni organ propisno potkrijepio i pismeno prihvatio.</w:t>
      </w:r>
      <w:r w:rsidRPr="005B3336">
        <w:rPr>
          <w:rFonts w:ascii="Aptos" w:hAnsi="Aptos" w:cs="Aptos;Arial"/>
          <w:sz w:val="22"/>
          <w:szCs w:val="22"/>
          <w:lang w:val="bs-Latn-BA"/>
        </w:rPr>
        <w:tab/>
      </w:r>
    </w:p>
    <w:p w14:paraId="508D3301" w14:textId="77777777" w:rsidR="0020369A" w:rsidRPr="005B3336" w:rsidRDefault="00760157">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Član 9 – Raskid ugovora</w:t>
      </w:r>
    </w:p>
    <w:p w14:paraId="53EA9B48" w14:textId="02D12032" w:rsidR="0020369A" w:rsidRPr="005B3336" w:rsidRDefault="00760157">
      <w:pPr>
        <w:pStyle w:val="Text1"/>
        <w:tabs>
          <w:tab w:val="left" w:pos="993"/>
        </w:tabs>
        <w:spacing w:before="120" w:after="120"/>
        <w:ind w:left="567" w:hanging="567"/>
        <w:jc w:val="both"/>
        <w:rPr>
          <w:rFonts w:ascii="Aptos" w:hAnsi="Aptos"/>
          <w:lang w:val="bs-Latn-BA"/>
        </w:rPr>
      </w:pPr>
      <w:r w:rsidRPr="005B3336">
        <w:rPr>
          <w:rFonts w:ascii="Aptos" w:hAnsi="Aptos" w:cs="Aptos;Arial"/>
          <w:sz w:val="22"/>
          <w:szCs w:val="22"/>
          <w:lang w:val="bs-Latn-BA"/>
        </w:rPr>
        <w:t xml:space="preserve">9.1 Ugovorni organ može raskinuti ovaj Ugovor o </w:t>
      </w:r>
      <w:r w:rsidR="00C96384"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C96384"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bez obaveze da Korisniku pruži bilo kakvu finansijsku odštetu kada:</w:t>
      </w:r>
      <w:r w:rsidRPr="005B3336">
        <w:rPr>
          <w:rFonts w:ascii="Aptos" w:hAnsi="Aptos" w:cs="Aptos;Arial"/>
          <w:sz w:val="22"/>
          <w:szCs w:val="22"/>
          <w:lang w:val="bs-Latn-BA"/>
        </w:rPr>
        <w:tab/>
      </w:r>
    </w:p>
    <w:p w14:paraId="6A5404E7" w14:textId="0F34D327" w:rsidR="0020369A" w:rsidRPr="005B3336" w:rsidRDefault="00760157">
      <w:pPr>
        <w:pStyle w:val="Text1"/>
        <w:numPr>
          <w:ilvl w:val="0"/>
          <w:numId w:val="3"/>
        </w:numPr>
        <w:tabs>
          <w:tab w:val="left" w:pos="993"/>
        </w:tabs>
        <w:spacing w:before="120" w:after="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lastRenderedPageBreak/>
        <w:t xml:space="preserve">Korisnik, bez opravdanja, ne ispuni bilo koju bitnu obavezu utvrđenu ovim </w:t>
      </w:r>
      <w:r w:rsidR="00B759ED" w:rsidRPr="005B3336">
        <w:rPr>
          <w:rFonts w:ascii="Aptos" w:hAnsi="Aptos" w:cs="Aptos;Arial"/>
          <w:sz w:val="22"/>
          <w:szCs w:val="22"/>
          <w:lang w:val="bs-Latn-BA"/>
        </w:rPr>
        <w:t>U</w:t>
      </w:r>
      <w:r w:rsidRPr="005B3336">
        <w:rPr>
          <w:rFonts w:ascii="Aptos" w:hAnsi="Aptos" w:cs="Aptos;Arial"/>
          <w:sz w:val="22"/>
          <w:szCs w:val="22"/>
          <w:lang w:val="bs-Latn-BA"/>
        </w:rPr>
        <w:t xml:space="preserve">govorom o </w:t>
      </w:r>
      <w:r w:rsidR="00C96384"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C96384"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i, nakon što mu je Ugovorni organ dao pismenu obavijest o ispunjavanju tih obaveza, i dalje to ne učini ili ne dostavi zadovoljavajuće pismeno objašnjenje u roku od 30 dana od prijema obavijesti;</w:t>
      </w:r>
    </w:p>
    <w:p w14:paraId="344CF367" w14:textId="77777777" w:rsidR="0020369A" w:rsidRPr="005B3336" w:rsidRDefault="00760157">
      <w:pPr>
        <w:pStyle w:val="Text1"/>
        <w:numPr>
          <w:ilvl w:val="0"/>
          <w:numId w:val="3"/>
        </w:numPr>
        <w:tabs>
          <w:tab w:val="left" w:pos="993"/>
        </w:tabs>
        <w:spacing w:before="120" w:after="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Ugovorni organ primi dokaze da osobe koje imaju ovlaštenja zastupanja, donošenja odluka ili kontrole za Korisnika spadaju u bilo koju od situacija isključenja utvrđenih u Smjernicama (Aneks 1)</w:t>
      </w:r>
    </w:p>
    <w:p w14:paraId="072275F6" w14:textId="56F2F8C1" w:rsidR="0020369A" w:rsidRPr="005B3336" w:rsidRDefault="00760157">
      <w:pPr>
        <w:pStyle w:val="Text1"/>
        <w:numPr>
          <w:ilvl w:val="0"/>
          <w:numId w:val="3"/>
        </w:numPr>
        <w:tabs>
          <w:tab w:val="left" w:pos="993"/>
        </w:tabs>
        <w:spacing w:before="120" w:after="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 xml:space="preserve">pravna, finansijska, tehnička, organizacijska situacija ili vlasništvo Korisnika pretrpi promjene koje značajno utiču na ili </w:t>
      </w:r>
      <w:r w:rsidR="00B84B05" w:rsidRPr="005B3336">
        <w:rPr>
          <w:rFonts w:ascii="Aptos" w:hAnsi="Aptos" w:cs="Aptos;Arial"/>
          <w:sz w:val="22"/>
          <w:szCs w:val="22"/>
          <w:lang w:val="bs-Latn-BA"/>
        </w:rPr>
        <w:t>spriječe</w:t>
      </w:r>
      <w:r w:rsidRPr="005B3336">
        <w:rPr>
          <w:rFonts w:ascii="Aptos" w:hAnsi="Aptos" w:cs="Aptos;Arial"/>
          <w:sz w:val="22"/>
          <w:szCs w:val="22"/>
          <w:lang w:val="bs-Latn-BA"/>
        </w:rPr>
        <w:t xml:space="preserve"> realizaciju projekta ili dovode u pitanje odluku o dodjeli granta;</w:t>
      </w:r>
    </w:p>
    <w:p w14:paraId="5014130B" w14:textId="5E723D88" w:rsidR="0020369A" w:rsidRPr="005B3336" w:rsidRDefault="00B84B05">
      <w:pPr>
        <w:pStyle w:val="Text1"/>
        <w:numPr>
          <w:ilvl w:val="0"/>
          <w:numId w:val="3"/>
        </w:numPr>
        <w:tabs>
          <w:tab w:val="left" w:pos="993"/>
        </w:tabs>
        <w:spacing w:before="120" w:after="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korisnik nije ispunio obaveze u vezi s plaćanjem doprinosa za socijalno osiguranje ili plaćanjem poreza ili bilo koju drugu bitnu obavezu utvrđenu zakonskim odredbama zemlje u kojoj je osnovan;</w:t>
      </w:r>
    </w:p>
    <w:p w14:paraId="2D2B5B13" w14:textId="62A15CE3" w:rsidR="0020369A" w:rsidRPr="005B3336" w:rsidRDefault="00760157">
      <w:pPr>
        <w:pStyle w:val="Text1"/>
        <w:numPr>
          <w:ilvl w:val="0"/>
          <w:numId w:val="3"/>
        </w:numPr>
        <w:tabs>
          <w:tab w:val="left" w:pos="993"/>
        </w:tabs>
        <w:spacing w:before="120" w:after="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 xml:space="preserve">Ugovorni organ ima dokaze da je Korisnik ili bilo koji povezani </w:t>
      </w:r>
      <w:r w:rsidR="00826E3E" w:rsidRPr="005B3336">
        <w:rPr>
          <w:rFonts w:ascii="Aptos" w:hAnsi="Aptos" w:cs="Aptos;Arial"/>
          <w:sz w:val="22"/>
          <w:szCs w:val="22"/>
          <w:lang w:val="bs-Latn-BA"/>
        </w:rPr>
        <w:t>subjekat</w:t>
      </w:r>
      <w:r w:rsidRPr="005B3336">
        <w:rPr>
          <w:rFonts w:ascii="Aptos" w:hAnsi="Aptos" w:cs="Aptos;Arial"/>
          <w:sz w:val="22"/>
          <w:szCs w:val="22"/>
          <w:lang w:val="bs-Latn-BA"/>
        </w:rPr>
        <w:t xml:space="preserve"> ili osoba počinio značajne greške, prevaru ili korupciju u implementaciji projekta, uključujući sukob interesa.</w:t>
      </w:r>
    </w:p>
    <w:p w14:paraId="7351A5B7" w14:textId="78954A3E" w:rsidR="0020369A" w:rsidRPr="005B3336" w:rsidRDefault="00760157">
      <w:pPr>
        <w:pStyle w:val="Text1"/>
        <w:tabs>
          <w:tab w:val="left" w:pos="993"/>
        </w:tabs>
        <w:spacing w:before="120" w:after="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9.2 </w:t>
      </w:r>
      <w:r w:rsidR="00C96384" w:rsidRPr="005B3336">
        <w:rPr>
          <w:rFonts w:ascii="Aptos" w:hAnsi="Aptos" w:cs="Aptos;Arial"/>
          <w:sz w:val="22"/>
          <w:szCs w:val="22"/>
          <w:lang w:val="bs-Latn-BA"/>
        </w:rPr>
        <w:tab/>
      </w:r>
      <w:r w:rsidRPr="005B3336">
        <w:rPr>
          <w:rFonts w:ascii="Aptos" w:hAnsi="Aptos" w:cs="Aptos;Arial"/>
          <w:sz w:val="22"/>
          <w:szCs w:val="22"/>
          <w:lang w:val="bs-Latn-BA"/>
        </w:rPr>
        <w:t>Obaveze plaćanja od strane Ugovornog organa prestaju 30 kalendarskih dana nakon odobrenja završnog izvještaja kako je propisano u članu 4.3.</w:t>
      </w:r>
      <w:r w:rsidRPr="005B3336">
        <w:rPr>
          <w:rFonts w:ascii="Aptos" w:hAnsi="Aptos" w:cs="Aptos;Arial"/>
          <w:sz w:val="22"/>
          <w:szCs w:val="22"/>
          <w:lang w:val="bs-Latn-BA"/>
        </w:rPr>
        <w:tab/>
      </w:r>
    </w:p>
    <w:p w14:paraId="1E4F5811" w14:textId="2F1CAAF3" w:rsidR="0020369A" w:rsidRPr="005B3336" w:rsidRDefault="00760157">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 xml:space="preserve">Član 10 – </w:t>
      </w:r>
      <w:r w:rsidR="00201F48" w:rsidRPr="005B3336">
        <w:rPr>
          <w:rFonts w:ascii="Aptos" w:hAnsi="Aptos" w:cs="Aptos;Arial"/>
          <w:b/>
          <w:bCs/>
          <w:sz w:val="22"/>
          <w:szCs w:val="22"/>
          <w:lang w:val="bs-Latn-BA"/>
        </w:rPr>
        <w:t>Prihvatljivi</w:t>
      </w:r>
      <w:r w:rsidRPr="005B3336">
        <w:rPr>
          <w:rFonts w:ascii="Aptos" w:hAnsi="Aptos" w:cs="Aptos;Arial"/>
          <w:b/>
          <w:bCs/>
          <w:sz w:val="22"/>
          <w:szCs w:val="22"/>
          <w:lang w:val="bs-Latn-BA"/>
        </w:rPr>
        <w:t xml:space="preserve"> troškovi</w:t>
      </w:r>
    </w:p>
    <w:p w14:paraId="64F23DF2" w14:textId="50A8C54A"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10.1 </w:t>
      </w:r>
      <w:r w:rsidR="00C96384" w:rsidRPr="005B3336">
        <w:rPr>
          <w:rFonts w:ascii="Aptos" w:hAnsi="Aptos" w:cs="Aptos;Arial"/>
          <w:sz w:val="22"/>
          <w:szCs w:val="22"/>
          <w:lang w:val="bs-Latn-BA"/>
        </w:rPr>
        <w:tab/>
      </w:r>
      <w:r w:rsidR="00994335" w:rsidRPr="005B3336">
        <w:rPr>
          <w:rFonts w:ascii="Aptos" w:hAnsi="Aptos" w:cs="Aptos;Arial"/>
          <w:sz w:val="22"/>
          <w:szCs w:val="22"/>
          <w:lang w:val="bs-Latn-BA"/>
        </w:rPr>
        <w:t>Prihvatljivi</w:t>
      </w:r>
      <w:r w:rsidRPr="005B3336">
        <w:rPr>
          <w:rFonts w:ascii="Aptos" w:hAnsi="Aptos" w:cs="Aptos;Arial"/>
          <w:sz w:val="22"/>
          <w:szCs w:val="22"/>
          <w:lang w:val="bs-Latn-BA"/>
        </w:rPr>
        <w:t xml:space="preserve"> troškovi su stvarni troškovi koje Korisnik </w:t>
      </w:r>
      <w:r w:rsidR="00B81006" w:rsidRPr="005B3336">
        <w:rPr>
          <w:rFonts w:ascii="Aptos" w:hAnsi="Aptos" w:cs="Aptos;Arial"/>
          <w:sz w:val="22"/>
          <w:szCs w:val="22"/>
          <w:lang w:val="bs-Latn-BA"/>
        </w:rPr>
        <w:t>ima</w:t>
      </w:r>
      <w:r w:rsidRPr="005B3336">
        <w:rPr>
          <w:rFonts w:ascii="Aptos" w:hAnsi="Aptos" w:cs="Aptos;Arial"/>
          <w:sz w:val="22"/>
          <w:szCs w:val="22"/>
          <w:lang w:val="bs-Latn-BA"/>
        </w:rPr>
        <w:t xml:space="preserve"> i </w:t>
      </w:r>
      <w:r w:rsidR="00B81006" w:rsidRPr="005B3336">
        <w:rPr>
          <w:rFonts w:ascii="Aptos" w:hAnsi="Aptos" w:cs="Aptos;Arial"/>
          <w:sz w:val="22"/>
          <w:szCs w:val="22"/>
          <w:lang w:val="bs-Latn-BA"/>
        </w:rPr>
        <w:t xml:space="preserve">koje je </w:t>
      </w:r>
      <w:r w:rsidRPr="005B3336">
        <w:rPr>
          <w:rFonts w:ascii="Aptos" w:hAnsi="Aptos" w:cs="Aptos;Arial"/>
          <w:sz w:val="22"/>
          <w:szCs w:val="22"/>
          <w:lang w:val="bs-Latn-BA"/>
        </w:rPr>
        <w:t>platio, a koji su u skladu s pravilima utvrđenim u Smjernicama (</w:t>
      </w:r>
      <w:r w:rsidR="00B81006" w:rsidRPr="005B3336">
        <w:rPr>
          <w:rFonts w:ascii="Aptos" w:hAnsi="Aptos" w:cs="Aptos;Arial"/>
          <w:sz w:val="22"/>
          <w:szCs w:val="22"/>
          <w:lang w:val="bs-Latn-BA"/>
        </w:rPr>
        <w:t>Aneks</w:t>
      </w:r>
      <w:r w:rsidRPr="005B3336">
        <w:rPr>
          <w:rFonts w:ascii="Aptos" w:hAnsi="Aptos" w:cs="Aptos;Arial"/>
          <w:sz w:val="22"/>
          <w:szCs w:val="22"/>
          <w:lang w:val="bs-Latn-BA"/>
        </w:rPr>
        <w:t xml:space="preserve"> 1) i ispunjavaju sljedeće kriterije:</w:t>
      </w:r>
      <w:r w:rsidRPr="005B3336">
        <w:rPr>
          <w:rFonts w:ascii="Aptos" w:hAnsi="Aptos" w:cs="Aptos;Arial"/>
          <w:sz w:val="22"/>
          <w:szCs w:val="22"/>
          <w:lang w:val="bs-Latn-BA"/>
        </w:rPr>
        <w:tab/>
      </w:r>
    </w:p>
    <w:p w14:paraId="48F9EF4C" w14:textId="77777777" w:rsidR="00770FC2" w:rsidRPr="005B3336" w:rsidRDefault="00760157">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a. nastali su tokom perioda provedbe projekta (član 2) i plaćeni prije podnošenja završnog</w:t>
      </w:r>
    </w:p>
    <w:p w14:paraId="3C3F487A" w14:textId="11E75A95" w:rsidR="0020369A" w:rsidRPr="005B3336" w:rsidRDefault="00770FC2">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 xml:space="preserve">     izvještaja;</w:t>
      </w:r>
      <w:r w:rsidRPr="005B3336">
        <w:rPr>
          <w:rFonts w:ascii="Aptos" w:hAnsi="Aptos" w:cs="Aptos;Arial"/>
          <w:sz w:val="22"/>
          <w:szCs w:val="22"/>
          <w:lang w:val="bs-Latn-BA"/>
        </w:rPr>
        <w:tab/>
      </w:r>
    </w:p>
    <w:p w14:paraId="62CC48CF" w14:textId="77777777" w:rsidR="0020369A" w:rsidRPr="005B3336" w:rsidRDefault="00760157">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b. navedeni su u Aneksu 3 Budžeta;</w:t>
      </w:r>
      <w:r w:rsidRPr="005B3336">
        <w:rPr>
          <w:rFonts w:ascii="Aptos" w:hAnsi="Aptos" w:cs="Aptos;Arial"/>
          <w:sz w:val="22"/>
          <w:szCs w:val="22"/>
          <w:lang w:val="bs-Latn-BA"/>
        </w:rPr>
        <w:tab/>
      </w:r>
    </w:p>
    <w:p w14:paraId="52121AE5" w14:textId="0DA2778C" w:rsidR="0020369A" w:rsidRPr="005B3336" w:rsidRDefault="00760157">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c. neophodni su za sprovođenje ak</w:t>
      </w:r>
      <w:r w:rsidR="00FA2955" w:rsidRPr="005B3336">
        <w:rPr>
          <w:rFonts w:ascii="Aptos" w:hAnsi="Aptos" w:cs="Aptos;Arial"/>
          <w:sz w:val="22"/>
          <w:szCs w:val="22"/>
          <w:lang w:val="bs-Latn-BA"/>
        </w:rPr>
        <w:t>tivnosti</w:t>
      </w:r>
      <w:r w:rsidRPr="005B3336">
        <w:rPr>
          <w:rFonts w:ascii="Aptos" w:hAnsi="Aptos" w:cs="Aptos;Arial"/>
          <w:sz w:val="22"/>
          <w:szCs w:val="22"/>
          <w:lang w:val="bs-Latn-BA"/>
        </w:rPr>
        <w:t>;</w:t>
      </w:r>
      <w:r w:rsidRPr="005B3336">
        <w:rPr>
          <w:rFonts w:ascii="Aptos" w:hAnsi="Aptos" w:cs="Aptos;Arial"/>
          <w:sz w:val="22"/>
          <w:szCs w:val="22"/>
          <w:lang w:val="bs-Latn-BA"/>
        </w:rPr>
        <w:tab/>
      </w:r>
    </w:p>
    <w:p w14:paraId="31842733" w14:textId="42C7991C" w:rsidR="00B81006" w:rsidRPr="005B3336" w:rsidRDefault="00E517A9">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d.</w:t>
      </w:r>
      <w:r w:rsidR="006B59FB" w:rsidRPr="005B3336">
        <w:rPr>
          <w:rFonts w:ascii="Aptos" w:hAnsi="Aptos" w:cs="Aptos;Arial"/>
          <w:sz w:val="22"/>
          <w:szCs w:val="22"/>
          <w:lang w:val="bs-Latn-BA"/>
        </w:rPr>
        <w:t xml:space="preserve">. mogu se identifikovati, provjeriti </w:t>
      </w:r>
      <w:r w:rsidR="00FA2955" w:rsidRPr="005B3336">
        <w:rPr>
          <w:rFonts w:ascii="Aptos" w:hAnsi="Aptos" w:cs="Aptos;Arial"/>
          <w:sz w:val="22"/>
          <w:szCs w:val="22"/>
          <w:lang w:val="bs-Latn-BA"/>
        </w:rPr>
        <w:t xml:space="preserve">i </w:t>
      </w:r>
      <w:r w:rsidR="006B59FB" w:rsidRPr="005B3336">
        <w:rPr>
          <w:rFonts w:ascii="Aptos" w:hAnsi="Aptos" w:cs="Aptos;Arial"/>
          <w:sz w:val="22"/>
          <w:szCs w:val="22"/>
          <w:lang w:val="bs-Latn-BA"/>
        </w:rPr>
        <w:t>dokumentova</w:t>
      </w:r>
      <w:r w:rsidR="00FA2955" w:rsidRPr="005B3336">
        <w:rPr>
          <w:rFonts w:ascii="Aptos" w:hAnsi="Aptos" w:cs="Aptos;Arial"/>
          <w:sz w:val="22"/>
          <w:szCs w:val="22"/>
          <w:lang w:val="bs-Latn-BA"/>
        </w:rPr>
        <w:t>ti</w:t>
      </w:r>
      <w:r w:rsidR="006B59FB" w:rsidRPr="005B3336">
        <w:rPr>
          <w:rFonts w:ascii="Aptos" w:hAnsi="Aptos" w:cs="Aptos;Arial"/>
          <w:sz w:val="22"/>
          <w:szCs w:val="22"/>
          <w:lang w:val="bs-Latn-BA"/>
        </w:rPr>
        <w:t>, posebno evidentira</w:t>
      </w:r>
      <w:r w:rsidR="00FA2955" w:rsidRPr="005B3336">
        <w:rPr>
          <w:rFonts w:ascii="Aptos" w:hAnsi="Aptos" w:cs="Aptos;Arial"/>
          <w:sz w:val="22"/>
          <w:szCs w:val="22"/>
          <w:lang w:val="bs-Latn-BA"/>
        </w:rPr>
        <w:t>ti</w:t>
      </w:r>
      <w:r w:rsidR="006B59FB" w:rsidRPr="005B3336">
        <w:rPr>
          <w:rFonts w:ascii="Aptos" w:hAnsi="Aptos" w:cs="Aptos;Arial"/>
          <w:sz w:val="22"/>
          <w:szCs w:val="22"/>
          <w:lang w:val="bs-Latn-BA"/>
        </w:rPr>
        <w:t xml:space="preserve"> u računovodstvenim</w:t>
      </w:r>
    </w:p>
    <w:p w14:paraId="1B9E9A09" w14:textId="5975A531" w:rsidR="0020369A" w:rsidRPr="005B3336" w:rsidRDefault="00B81006">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 xml:space="preserve">    evidencijama Korisnika;</w:t>
      </w:r>
    </w:p>
    <w:p w14:paraId="2E8812C1" w14:textId="7E49AC06" w:rsidR="0020369A" w:rsidRPr="005B3336" w:rsidRDefault="00E517A9">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e.</w:t>
      </w:r>
      <w:r w:rsidR="006B59FB" w:rsidRPr="005B3336">
        <w:rPr>
          <w:rFonts w:ascii="Aptos" w:hAnsi="Aptos" w:cs="Aptos;Arial"/>
          <w:sz w:val="22"/>
          <w:szCs w:val="22"/>
          <w:lang w:val="bs-Latn-BA"/>
        </w:rPr>
        <w:t>. ispunjavaju zahtjeve važećeg poreskog i socijalnog zakonodavstva;</w:t>
      </w:r>
      <w:r w:rsidR="006B59FB" w:rsidRPr="005B3336">
        <w:rPr>
          <w:rFonts w:ascii="Aptos" w:hAnsi="Aptos" w:cs="Aptos;Arial"/>
          <w:sz w:val="22"/>
          <w:szCs w:val="22"/>
          <w:lang w:val="bs-Latn-BA"/>
        </w:rPr>
        <w:tab/>
      </w:r>
    </w:p>
    <w:p w14:paraId="226FEC03" w14:textId="6B594EC0" w:rsidR="00B81006" w:rsidRPr="005B3336" w:rsidRDefault="00E517A9">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f</w:t>
      </w:r>
      <w:r w:rsidR="006B59FB" w:rsidRPr="005B3336">
        <w:rPr>
          <w:rFonts w:ascii="Aptos" w:hAnsi="Aptos" w:cs="Aptos;Arial"/>
          <w:sz w:val="22"/>
          <w:szCs w:val="22"/>
          <w:lang w:val="bs-Latn-BA"/>
        </w:rPr>
        <w:t>. su razumni, opravdani i u skladu sa zahtjevima dobrog finansijskog upravljanja, posebno u</w:t>
      </w:r>
    </w:p>
    <w:p w14:paraId="35443488" w14:textId="100D1398" w:rsidR="0020369A" w:rsidRPr="005B3336" w:rsidRDefault="00B81006">
      <w:pPr>
        <w:pStyle w:val="Text1"/>
        <w:tabs>
          <w:tab w:val="left" w:pos="993"/>
        </w:tabs>
        <w:spacing w:before="120" w:after="0"/>
        <w:ind w:left="993" w:hanging="426"/>
        <w:contextualSpacing/>
        <w:jc w:val="both"/>
        <w:rPr>
          <w:rFonts w:ascii="Aptos" w:hAnsi="Aptos" w:cs="Aptos;Arial"/>
          <w:sz w:val="22"/>
          <w:szCs w:val="22"/>
          <w:lang w:val="bs-Latn-BA"/>
        </w:rPr>
      </w:pPr>
      <w:r w:rsidRPr="005B3336">
        <w:rPr>
          <w:rFonts w:ascii="Aptos" w:hAnsi="Aptos" w:cs="Aptos;Arial"/>
          <w:sz w:val="22"/>
          <w:szCs w:val="22"/>
          <w:lang w:val="bs-Latn-BA"/>
        </w:rPr>
        <w:t xml:space="preserve">     pogledu ekonomičnosti i efikasnosti;</w:t>
      </w:r>
      <w:r w:rsidRPr="005B3336">
        <w:rPr>
          <w:rFonts w:ascii="Aptos" w:hAnsi="Aptos" w:cs="Aptos;Arial"/>
          <w:sz w:val="22"/>
          <w:szCs w:val="22"/>
          <w:lang w:val="bs-Latn-BA"/>
        </w:rPr>
        <w:tab/>
      </w:r>
    </w:p>
    <w:p w14:paraId="14A004A6" w14:textId="5C2EFD3B" w:rsidR="0020369A" w:rsidRPr="005B3336" w:rsidRDefault="00E517A9">
      <w:pPr>
        <w:pStyle w:val="Text1"/>
        <w:tabs>
          <w:tab w:val="left" w:pos="993"/>
        </w:tabs>
        <w:spacing w:before="120" w:after="12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.g</w:t>
      </w:r>
      <w:r w:rsidR="006B59FB" w:rsidRPr="005B3336">
        <w:rPr>
          <w:rFonts w:ascii="Aptos" w:hAnsi="Aptos" w:cs="Aptos;Arial"/>
          <w:sz w:val="22"/>
          <w:szCs w:val="22"/>
          <w:lang w:val="bs-Latn-BA"/>
        </w:rPr>
        <w:t>ž. potkrijepljeni su odgovarajućom dokaznom dokumentacijom u originalu;</w:t>
      </w:r>
      <w:r w:rsidR="006B59FB" w:rsidRPr="005B3336">
        <w:rPr>
          <w:rFonts w:ascii="Aptos" w:hAnsi="Aptos" w:cs="Aptos;Arial"/>
          <w:sz w:val="22"/>
          <w:szCs w:val="22"/>
          <w:lang w:val="bs-Latn-BA"/>
        </w:rPr>
        <w:tab/>
      </w:r>
    </w:p>
    <w:p w14:paraId="59DF1378" w14:textId="4B16B30D" w:rsidR="0020369A" w:rsidRPr="005B3336" w:rsidRDefault="00E517A9">
      <w:pPr>
        <w:pStyle w:val="Text1"/>
        <w:tabs>
          <w:tab w:val="left" w:pos="993"/>
        </w:tabs>
        <w:spacing w:before="120" w:after="12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h.</w:t>
      </w:r>
      <w:r w:rsidR="00E93961" w:rsidRPr="005B3336">
        <w:rPr>
          <w:rFonts w:ascii="Aptos" w:hAnsi="Aptos" w:cs="Aptos;Arial"/>
          <w:sz w:val="22"/>
          <w:szCs w:val="22"/>
          <w:lang w:val="bs-Latn-BA"/>
        </w:rPr>
        <w:t>đ. nastaju u skladu s nacionalnim zakonodavstvom Bosne i Hercegovine;</w:t>
      </w:r>
      <w:r w:rsidR="00E93961" w:rsidRPr="005B3336">
        <w:rPr>
          <w:rFonts w:ascii="Aptos" w:hAnsi="Aptos" w:cs="Aptos;Arial"/>
          <w:sz w:val="22"/>
          <w:szCs w:val="22"/>
          <w:lang w:val="bs-Latn-BA"/>
        </w:rPr>
        <w:tab/>
      </w:r>
    </w:p>
    <w:p w14:paraId="77D0D7D8" w14:textId="11B5A66A" w:rsidR="0020369A" w:rsidRPr="005B3336" w:rsidRDefault="00E517A9" w:rsidP="00605C59">
      <w:pPr>
        <w:pStyle w:val="Text1"/>
        <w:tabs>
          <w:tab w:val="left" w:pos="993"/>
        </w:tabs>
        <w:spacing w:before="120" w:after="120"/>
        <w:ind w:left="992" w:hanging="425"/>
        <w:contextualSpacing/>
        <w:jc w:val="both"/>
        <w:rPr>
          <w:rFonts w:ascii="Aptos" w:hAnsi="Aptos" w:cs="Aptos;Arial"/>
          <w:sz w:val="22"/>
          <w:szCs w:val="22"/>
          <w:lang w:val="bs-Latn-BA"/>
        </w:rPr>
      </w:pPr>
      <w:r w:rsidRPr="005B3336">
        <w:rPr>
          <w:rFonts w:ascii="Aptos" w:hAnsi="Aptos" w:cs="Aptos;Arial"/>
          <w:sz w:val="22"/>
          <w:szCs w:val="22"/>
          <w:lang w:val="bs-Latn-BA"/>
        </w:rPr>
        <w:t>i</w:t>
      </w:r>
      <w:r w:rsidR="00E93961" w:rsidRPr="005B3336">
        <w:rPr>
          <w:rFonts w:ascii="Aptos" w:hAnsi="Aptos" w:cs="Aptos;Arial"/>
          <w:sz w:val="22"/>
          <w:szCs w:val="22"/>
          <w:lang w:val="bs-Latn-BA"/>
        </w:rPr>
        <w:t xml:space="preserve">. nisu navedeni kao neprihvatljivi troškovi u </w:t>
      </w:r>
      <w:r w:rsidR="00E40695" w:rsidRPr="005B3336">
        <w:rPr>
          <w:rFonts w:ascii="Aptos" w:hAnsi="Aptos" w:cs="Aptos;Arial"/>
          <w:sz w:val="22"/>
          <w:szCs w:val="22"/>
          <w:lang w:val="bs-Latn-BA"/>
        </w:rPr>
        <w:t>Aneksu</w:t>
      </w:r>
      <w:r w:rsidR="00E93961" w:rsidRPr="005B3336">
        <w:rPr>
          <w:rFonts w:ascii="Aptos" w:hAnsi="Aptos" w:cs="Aptos;Arial"/>
          <w:sz w:val="22"/>
          <w:szCs w:val="22"/>
          <w:lang w:val="bs-Latn-BA"/>
        </w:rPr>
        <w:t xml:space="preserve"> 1 Smjernica za poziv za </w:t>
      </w:r>
      <w:r w:rsidR="00E40695" w:rsidRPr="005B3336">
        <w:rPr>
          <w:rFonts w:ascii="Aptos" w:hAnsi="Aptos" w:cs="Aptos;Arial"/>
          <w:sz w:val="22"/>
          <w:szCs w:val="22"/>
          <w:lang w:val="bs-Latn-BA"/>
        </w:rPr>
        <w:t xml:space="preserve">podnošenje </w:t>
      </w:r>
      <w:r w:rsidR="00E93961" w:rsidRPr="005B3336">
        <w:rPr>
          <w:rFonts w:ascii="Aptos" w:hAnsi="Aptos" w:cs="Aptos;Arial"/>
          <w:sz w:val="22"/>
          <w:szCs w:val="22"/>
          <w:lang w:val="bs-Latn-BA"/>
        </w:rPr>
        <w:t>prijedlog</w:t>
      </w:r>
      <w:r w:rsidR="00E40695" w:rsidRPr="005B3336">
        <w:rPr>
          <w:rFonts w:ascii="Aptos" w:hAnsi="Aptos" w:cs="Aptos;Arial"/>
          <w:sz w:val="22"/>
          <w:szCs w:val="22"/>
          <w:lang w:val="bs-Latn-BA"/>
        </w:rPr>
        <w:t>a</w:t>
      </w:r>
      <w:r w:rsidR="00E93961" w:rsidRPr="005B3336">
        <w:rPr>
          <w:rFonts w:ascii="Aptos" w:hAnsi="Aptos" w:cs="Aptos;Arial"/>
          <w:sz w:val="22"/>
          <w:szCs w:val="22"/>
          <w:lang w:val="bs-Latn-BA"/>
        </w:rPr>
        <w:t>.</w:t>
      </w:r>
      <w:r w:rsidR="00E93961" w:rsidRPr="005B3336">
        <w:rPr>
          <w:rFonts w:ascii="Aptos" w:hAnsi="Aptos" w:cs="Aptos;Arial"/>
          <w:sz w:val="22"/>
          <w:szCs w:val="22"/>
          <w:lang w:val="bs-Latn-BA"/>
        </w:rPr>
        <w:tab/>
      </w:r>
    </w:p>
    <w:p w14:paraId="628E5E8A" w14:textId="1399A441" w:rsidR="0020369A" w:rsidRPr="005B3336" w:rsidRDefault="00760157" w:rsidP="00605C59">
      <w:pPr>
        <w:pStyle w:val="Text1"/>
        <w:tabs>
          <w:tab w:val="left" w:pos="993"/>
        </w:tabs>
        <w:spacing w:before="120" w:after="0"/>
        <w:ind w:left="567" w:hanging="567"/>
        <w:jc w:val="both"/>
        <w:rPr>
          <w:rFonts w:ascii="Aptos" w:hAnsi="Aptos" w:cs="Aptos;Arial"/>
          <w:strike/>
          <w:sz w:val="22"/>
          <w:szCs w:val="22"/>
          <w:lang w:val="bs-Latn-BA"/>
        </w:rPr>
      </w:pPr>
      <w:r w:rsidRPr="005B3336">
        <w:rPr>
          <w:rFonts w:ascii="Aptos" w:hAnsi="Aptos" w:cs="Aptos;Arial"/>
          <w:sz w:val="22"/>
          <w:szCs w:val="22"/>
          <w:lang w:val="bs-Latn-BA"/>
        </w:rPr>
        <w:t xml:space="preserve">10.2 </w:t>
      </w:r>
      <w:r w:rsidR="00E02918" w:rsidRPr="005B3336">
        <w:rPr>
          <w:rFonts w:ascii="Aptos" w:hAnsi="Aptos" w:cs="Aptos;Arial"/>
          <w:sz w:val="22"/>
          <w:szCs w:val="22"/>
          <w:lang w:val="bs-Latn-BA"/>
        </w:rPr>
        <w:tab/>
      </w:r>
      <w:r w:rsidRPr="005B3336">
        <w:rPr>
          <w:rFonts w:ascii="Aptos" w:hAnsi="Aptos" w:cs="Aptos;Arial"/>
          <w:sz w:val="22"/>
          <w:szCs w:val="22"/>
          <w:lang w:val="bs-Latn-BA"/>
        </w:rPr>
        <w:t>Prihvatljivi su samo troškovi koji se odnose na kategorije troškova navedene u Budžetu (Aneks 3).</w:t>
      </w:r>
    </w:p>
    <w:p w14:paraId="147A62E0" w14:textId="77777777" w:rsidR="0020369A" w:rsidRPr="005B3336" w:rsidRDefault="0020369A">
      <w:pPr>
        <w:rPr>
          <w:rFonts w:ascii="Aptos" w:hAnsi="Aptos" w:cs="Aptos;Arial"/>
          <w:strike/>
          <w:sz w:val="22"/>
          <w:szCs w:val="22"/>
          <w:lang w:val="bs-Latn-BA"/>
        </w:rPr>
      </w:pPr>
    </w:p>
    <w:p w14:paraId="362FE8D1" w14:textId="46023CD1" w:rsidR="0020369A" w:rsidRPr="005B3336" w:rsidRDefault="00760157">
      <w:pPr>
        <w:ind w:left="570" w:hanging="570"/>
        <w:jc w:val="both"/>
        <w:rPr>
          <w:rFonts w:ascii="Aptos" w:hAnsi="Aptos"/>
          <w:lang w:val="bs-Latn-BA"/>
        </w:rPr>
      </w:pPr>
      <w:r w:rsidRPr="005B3336">
        <w:rPr>
          <w:rFonts w:ascii="Aptos" w:hAnsi="Aptos" w:cs="Aptos;Arial"/>
          <w:sz w:val="22"/>
          <w:szCs w:val="22"/>
          <w:lang w:val="bs-Latn-BA"/>
        </w:rPr>
        <w:t>10.3</w:t>
      </w:r>
      <w:r w:rsidRPr="005B3336">
        <w:rPr>
          <w:rFonts w:ascii="Aptos" w:hAnsi="Aptos" w:cs="Aptos;Arial"/>
          <w:sz w:val="22"/>
          <w:szCs w:val="22"/>
          <w:lang w:val="bs-Latn-BA"/>
        </w:rPr>
        <w:tab/>
      </w:r>
      <w:r w:rsidRPr="005B3336">
        <w:rPr>
          <w:rFonts w:ascii="Aptos" w:eastAsia="Aptos;Arial" w:hAnsi="Aptos" w:cs="Aptos;Arial"/>
          <w:sz w:val="22"/>
          <w:szCs w:val="22"/>
          <w:lang w:val="bs-Latn-BA"/>
        </w:rPr>
        <w:t xml:space="preserve">Ako provedba Aktivnosti zahtijeva nabavku usluga, roba ili radova, Korisnik će se pridržavati pravila i procedura nabavke utvrđenih u zakonodavstvu Federacije BiH i u </w:t>
      </w:r>
      <w:r w:rsidR="0015714D" w:rsidRPr="005B3336">
        <w:rPr>
          <w:rFonts w:ascii="Aptos" w:eastAsia="Aptos;Arial" w:hAnsi="Aptos" w:cs="Aptos;Arial"/>
          <w:sz w:val="22"/>
          <w:szCs w:val="22"/>
          <w:lang w:val="bs-Latn-BA"/>
        </w:rPr>
        <w:t>A</w:t>
      </w:r>
      <w:r w:rsidRPr="005B3336">
        <w:rPr>
          <w:rFonts w:ascii="Aptos" w:eastAsia="Aptos;Arial" w:hAnsi="Aptos" w:cs="Aptos;Arial"/>
          <w:sz w:val="22"/>
          <w:szCs w:val="22"/>
          <w:lang w:val="bs-Latn-BA"/>
        </w:rPr>
        <w:t>dministrativnom i finansijskom priručniku AICS-a koji se primjenjuje na Projekt Via delle Cascate.</w:t>
      </w:r>
    </w:p>
    <w:p w14:paraId="670371AA" w14:textId="01CF673C" w:rsidR="0020369A" w:rsidRPr="005B3336" w:rsidRDefault="00760157" w:rsidP="000F111B">
      <w:pPr>
        <w:ind w:left="570" w:hanging="3"/>
        <w:jc w:val="both"/>
        <w:rPr>
          <w:rFonts w:ascii="Aptos" w:hAnsi="Aptos"/>
          <w:lang w:val="bs-Latn-BA"/>
        </w:rPr>
      </w:pPr>
      <w:r w:rsidRPr="005B3336">
        <w:rPr>
          <w:rFonts w:ascii="Aptos" w:eastAsia="Aptos;Arial" w:hAnsi="Aptos" w:cs="Aptos;Arial"/>
          <w:sz w:val="22"/>
          <w:szCs w:val="22"/>
          <w:lang w:val="bs-Latn-BA"/>
        </w:rPr>
        <w:t xml:space="preserve">Korisnik će posebno primjenjivati </w:t>
      </w:r>
      <w:r w:rsidRPr="005B3336">
        <w:rPr>
          <w:rFonts w:ascii="Arial" w:eastAsia="Aptos;Arial" w:hAnsi="Arial" w:cs="Arial"/>
          <w:sz w:val="22"/>
          <w:szCs w:val="22"/>
          <w:lang w:val="bs-Latn-BA"/>
        </w:rPr>
        <w:t>​​</w:t>
      </w:r>
      <w:r w:rsidRPr="005B3336">
        <w:rPr>
          <w:rFonts w:ascii="Aptos" w:eastAsia="Aptos;Arial" w:hAnsi="Aptos" w:cs="Aptos;Arial"/>
          <w:sz w:val="22"/>
          <w:szCs w:val="22"/>
          <w:lang w:val="bs-Latn-BA"/>
        </w:rPr>
        <w:t>postupke predvi</w:t>
      </w:r>
      <w:r w:rsidRPr="005B3336">
        <w:rPr>
          <w:rFonts w:ascii="Aptos" w:eastAsia="Aptos;Arial" w:hAnsi="Aptos" w:cs="Aptos"/>
          <w:sz w:val="22"/>
          <w:szCs w:val="22"/>
          <w:lang w:val="bs-Latn-BA"/>
        </w:rPr>
        <w:t>đ</w:t>
      </w:r>
      <w:r w:rsidRPr="005B3336">
        <w:rPr>
          <w:rFonts w:ascii="Aptos" w:eastAsia="Aptos;Arial" w:hAnsi="Aptos" w:cs="Aptos;Arial"/>
          <w:sz w:val="22"/>
          <w:szCs w:val="22"/>
          <w:lang w:val="bs-Latn-BA"/>
        </w:rPr>
        <w:t>ene u</w:t>
      </w:r>
      <w:r w:rsidR="00A63872" w:rsidRPr="005B3336">
        <w:rPr>
          <w:rFonts w:ascii="Aptos" w:eastAsia="Aptos;Arial" w:hAnsi="Aptos" w:cs="Aptos;Arial"/>
          <w:sz w:val="22"/>
          <w:szCs w:val="22"/>
          <w:lang w:val="bs-Latn-BA"/>
        </w:rPr>
        <w:t xml:space="preserve"> </w:t>
      </w:r>
      <w:hyperlink r:id="rId8">
        <w:r w:rsidRPr="005B3336">
          <w:rPr>
            <w:rStyle w:val="Hyperlink"/>
            <w:rFonts w:ascii="Aptos" w:eastAsia="Aptos;Arial" w:hAnsi="Aptos" w:cs="Aptos;Arial"/>
            <w:color w:val="auto"/>
            <w:sz w:val="22"/>
            <w:szCs w:val="22"/>
            <w:lang w:val="bs-Latn-BA"/>
          </w:rPr>
          <w:t xml:space="preserve">Praktični vodič za ugovorne procedure za </w:t>
        </w:r>
        <w:r w:rsidR="0015714D" w:rsidRPr="005B3336">
          <w:rPr>
            <w:rStyle w:val="Hyperlink"/>
            <w:rFonts w:ascii="Aptos" w:eastAsia="Aptos;Arial" w:hAnsi="Aptos" w:cs="Aptos;Arial"/>
            <w:color w:val="auto"/>
            <w:sz w:val="22"/>
            <w:szCs w:val="22"/>
            <w:lang w:val="bs-Latn-BA"/>
          </w:rPr>
          <w:t>eksterne</w:t>
        </w:r>
        <w:r w:rsidRPr="005B3336">
          <w:rPr>
            <w:rStyle w:val="Hyperlink"/>
            <w:rFonts w:ascii="Aptos" w:eastAsia="Aptos;Arial" w:hAnsi="Aptos" w:cs="Aptos;Arial"/>
            <w:color w:val="auto"/>
            <w:sz w:val="22"/>
            <w:szCs w:val="22"/>
            <w:lang w:val="bs-Latn-BA"/>
          </w:rPr>
          <w:t xml:space="preserve"> aktivnosti EU (PRAG),</w:t>
        </w:r>
      </w:hyperlink>
      <w:r w:rsidR="0015714D" w:rsidRPr="005B3336">
        <w:rPr>
          <w:rFonts w:ascii="Aptos" w:hAnsi="Aptos"/>
          <w:lang w:val="bs-Latn-BA"/>
        </w:rPr>
        <w:t xml:space="preserve"> </w:t>
      </w:r>
      <w:r w:rsidRPr="005B3336">
        <w:rPr>
          <w:rFonts w:ascii="Aptos" w:eastAsia="Aptos;Arial" w:hAnsi="Aptos" w:cs="Aptos;Arial"/>
          <w:sz w:val="22"/>
          <w:szCs w:val="22"/>
          <w:lang w:val="bs-Latn-BA"/>
        </w:rPr>
        <w:t xml:space="preserve">na snazi </w:t>
      </w:r>
      <w:r w:rsidRPr="005B3336">
        <w:rPr>
          <w:rFonts w:ascii="Arial" w:eastAsia="Aptos;Arial" w:hAnsi="Arial" w:cs="Arial"/>
          <w:sz w:val="22"/>
          <w:szCs w:val="22"/>
          <w:lang w:val="bs-Latn-BA"/>
        </w:rPr>
        <w:t>​​</w:t>
      </w:r>
      <w:r w:rsidRPr="005B3336">
        <w:rPr>
          <w:rFonts w:ascii="Aptos" w:eastAsia="Aptos;Arial" w:hAnsi="Aptos" w:cs="Aptos;Arial"/>
          <w:sz w:val="22"/>
          <w:szCs w:val="22"/>
          <w:lang w:val="bs-Latn-BA"/>
        </w:rPr>
        <w:t xml:space="preserve">u trenutku potpisivanja Ugovora o dodjeli </w:t>
      </w:r>
      <w:r w:rsidR="0015714D" w:rsidRPr="005B3336">
        <w:rPr>
          <w:rFonts w:ascii="Aptos" w:eastAsia="Aptos;Arial" w:hAnsi="Aptos" w:cs="Aptos;Arial"/>
          <w:sz w:val="22"/>
          <w:szCs w:val="22"/>
          <w:lang w:val="bs-Latn-BA"/>
        </w:rPr>
        <w:t>grant</w:t>
      </w:r>
      <w:r w:rsidRPr="005B3336">
        <w:rPr>
          <w:rFonts w:ascii="Aptos" w:eastAsia="Aptos;Arial" w:hAnsi="Aptos" w:cs="Aptos;Arial"/>
          <w:sz w:val="22"/>
          <w:szCs w:val="22"/>
          <w:lang w:val="bs-Latn-BA"/>
        </w:rPr>
        <w:t xml:space="preserve"> sredstava, osiguravaju</w:t>
      </w:r>
      <w:r w:rsidRPr="005B3336">
        <w:rPr>
          <w:rFonts w:ascii="Aptos" w:eastAsia="Aptos;Arial" w:hAnsi="Aptos" w:cs="Aptos"/>
          <w:sz w:val="22"/>
          <w:szCs w:val="22"/>
          <w:lang w:val="bs-Latn-BA"/>
        </w:rPr>
        <w:t>ć</w:t>
      </w:r>
      <w:r w:rsidRPr="005B3336">
        <w:rPr>
          <w:rFonts w:ascii="Aptos" w:eastAsia="Aptos;Arial" w:hAnsi="Aptos" w:cs="Aptos;Arial"/>
          <w:sz w:val="22"/>
          <w:szCs w:val="22"/>
          <w:lang w:val="bs-Latn-BA"/>
        </w:rPr>
        <w:t>i uskla</w:t>
      </w:r>
      <w:r w:rsidRPr="005B3336">
        <w:rPr>
          <w:rFonts w:ascii="Aptos" w:eastAsia="Aptos;Arial" w:hAnsi="Aptos" w:cs="Aptos"/>
          <w:sz w:val="22"/>
          <w:szCs w:val="22"/>
          <w:lang w:val="bs-Latn-BA"/>
        </w:rPr>
        <w:t>đ</w:t>
      </w:r>
      <w:r w:rsidRPr="005B3336">
        <w:rPr>
          <w:rFonts w:ascii="Aptos" w:eastAsia="Aptos;Arial" w:hAnsi="Aptos" w:cs="Aptos;Arial"/>
          <w:sz w:val="22"/>
          <w:szCs w:val="22"/>
          <w:lang w:val="bs-Latn-BA"/>
        </w:rPr>
        <w:t xml:space="preserve">enost s principima transparentnosti, proporcionalnosti, jednakog tretmana i dobrog finansijskog upravljanja. Primjenjivi postupak nabavke i </w:t>
      </w:r>
      <w:r w:rsidR="00A63872" w:rsidRPr="005B3336">
        <w:rPr>
          <w:rFonts w:ascii="Aptos" w:eastAsia="Aptos;Arial" w:hAnsi="Aptos" w:cs="Aptos;Arial"/>
          <w:sz w:val="22"/>
          <w:szCs w:val="22"/>
          <w:lang w:val="bs-Latn-BA"/>
        </w:rPr>
        <w:t>povezani</w:t>
      </w:r>
      <w:r w:rsidRPr="005B3336">
        <w:rPr>
          <w:rFonts w:ascii="Aptos" w:eastAsia="Aptos;Arial" w:hAnsi="Aptos" w:cs="Aptos;Arial"/>
          <w:sz w:val="22"/>
          <w:szCs w:val="22"/>
          <w:lang w:val="bs-Latn-BA"/>
        </w:rPr>
        <w:t xml:space="preserve"> zahtjevi, uključujući broj ponuda koje se traže, bit će određeni na osnovu procijenjene vrijednosti ugovora, u skladu s </w:t>
      </w:r>
      <w:r w:rsidR="00D33FA8" w:rsidRPr="005B3336">
        <w:rPr>
          <w:rFonts w:ascii="Aptos" w:eastAsia="Aptos;Arial" w:hAnsi="Aptos" w:cs="Aptos;Arial"/>
          <w:sz w:val="22"/>
          <w:szCs w:val="22"/>
          <w:lang w:val="bs-Latn-BA"/>
        </w:rPr>
        <w:t>granicama</w:t>
      </w:r>
      <w:r w:rsidRPr="005B3336">
        <w:rPr>
          <w:rFonts w:ascii="Aptos" w:eastAsia="Aptos;Arial" w:hAnsi="Aptos" w:cs="Aptos;Arial"/>
          <w:sz w:val="22"/>
          <w:szCs w:val="22"/>
          <w:lang w:val="bs-Latn-BA"/>
        </w:rPr>
        <w:t xml:space="preserve"> i pravilima PRAG-a.</w:t>
      </w:r>
    </w:p>
    <w:p w14:paraId="0A2C7B80" w14:textId="77777777" w:rsidR="0020369A" w:rsidRPr="005B3336" w:rsidRDefault="00760157">
      <w:pPr>
        <w:pStyle w:val="ListParagraph"/>
        <w:numPr>
          <w:ilvl w:val="0"/>
          <w:numId w:val="4"/>
        </w:numPr>
        <w:tabs>
          <w:tab w:val="left" w:pos="993"/>
        </w:tabs>
        <w:spacing w:before="120"/>
        <w:jc w:val="both"/>
        <w:rPr>
          <w:rFonts w:ascii="Aptos" w:eastAsia="Aptos;Arial" w:hAnsi="Aptos" w:cs="Aptos;Arial"/>
          <w:sz w:val="22"/>
          <w:szCs w:val="22"/>
          <w:lang w:val="bs-Latn-BA"/>
        </w:rPr>
      </w:pPr>
      <w:r w:rsidRPr="005B3336">
        <w:rPr>
          <w:rFonts w:ascii="Aptos" w:hAnsi="Aptos" w:cs="Aptos;Arial"/>
          <w:sz w:val="22"/>
          <w:szCs w:val="22"/>
          <w:lang w:val="bs-Latn-BA"/>
        </w:rPr>
        <w:lastRenderedPageBreak/>
        <w:t>Za ugovore o radovima, robi i uslugama čija je vrijednost manja ili jednaka 20.000 EUR, Korisnik je dužan prikupiti najmanje jednu pisanu ponudu.</w:t>
      </w:r>
    </w:p>
    <w:p w14:paraId="678A90D3" w14:textId="77777777" w:rsidR="0020369A" w:rsidRPr="005B3336" w:rsidRDefault="00760157">
      <w:pPr>
        <w:pStyle w:val="ListParagraph"/>
        <w:numPr>
          <w:ilvl w:val="0"/>
          <w:numId w:val="4"/>
        </w:numPr>
        <w:tabs>
          <w:tab w:val="left" w:pos="993"/>
        </w:tabs>
        <w:spacing w:before="120"/>
        <w:jc w:val="both"/>
        <w:rPr>
          <w:rFonts w:ascii="Aptos" w:eastAsia="Aptos;Arial" w:hAnsi="Aptos" w:cs="Aptos;Arial"/>
          <w:sz w:val="22"/>
          <w:szCs w:val="22"/>
          <w:lang w:val="bs-Latn-BA"/>
        </w:rPr>
      </w:pPr>
      <w:r w:rsidRPr="005B3336">
        <w:rPr>
          <w:rFonts w:ascii="Aptos" w:eastAsia="Aptos;Arial" w:hAnsi="Aptos" w:cs="Aptos;Arial"/>
          <w:sz w:val="22"/>
          <w:szCs w:val="22"/>
          <w:lang w:val="bs-Latn-BA"/>
        </w:rPr>
        <w:t>Plaćanja za iznose manje od 2.500 EUR ili jednake mogu se izvršiti na osnovu faktura bez prethodnog prihvatanja ponude, pod uslovom da postoji važeća pravna obaveza i da je odgovarajuća budžetska obaveza unaprijed potvrđena. Takva pravna obaveza može imati oblik, između ostalog, sporazuma, profakture, pismenog prihvatanja ponude, potvrde rezervacije ili narudžbenice.</w:t>
      </w:r>
    </w:p>
    <w:p w14:paraId="1EA21F62" w14:textId="3CE4E69F" w:rsidR="0020369A" w:rsidRPr="005B3336" w:rsidRDefault="00760157">
      <w:pPr>
        <w:pStyle w:val="ListParagraph"/>
        <w:numPr>
          <w:ilvl w:val="0"/>
          <w:numId w:val="4"/>
        </w:numPr>
        <w:tabs>
          <w:tab w:val="left" w:pos="993"/>
        </w:tabs>
        <w:spacing w:before="120"/>
        <w:jc w:val="both"/>
        <w:rPr>
          <w:rFonts w:ascii="Aptos" w:eastAsia="Aptos;Arial" w:hAnsi="Aptos" w:cs="Aptos;Arial"/>
          <w:sz w:val="22"/>
          <w:szCs w:val="22"/>
          <w:lang w:val="bs-Latn-BA"/>
        </w:rPr>
      </w:pPr>
      <w:r w:rsidRPr="005B3336">
        <w:rPr>
          <w:rFonts w:ascii="Aptos" w:eastAsia="Aptos;Arial" w:hAnsi="Aptos" w:cs="Aptos;Arial"/>
          <w:sz w:val="22"/>
          <w:szCs w:val="22"/>
          <w:lang w:val="bs-Latn-BA"/>
        </w:rPr>
        <w:t xml:space="preserve">Svi postupci nabavke moraju biti adekvatno dokumentirani. Prateća dokumentacija, uključujući finansijske ponude, mora biti propisno potpisana od strane dobavljača gdje je to primjenjivo i Korisnik će je čuvati u evidenciji radi verifikacije i revizije, te će biti dostupna AICS-u i </w:t>
      </w:r>
      <w:r w:rsidR="00F3162B" w:rsidRPr="005B3336">
        <w:rPr>
          <w:rFonts w:ascii="Aptos" w:eastAsia="Aptos;Arial" w:hAnsi="Aptos" w:cs="Aptos;Arial"/>
          <w:sz w:val="22"/>
          <w:szCs w:val="22"/>
          <w:lang w:val="bs-Latn-BA"/>
        </w:rPr>
        <w:t>eksternom</w:t>
      </w:r>
      <w:r w:rsidRPr="005B3336">
        <w:rPr>
          <w:rFonts w:ascii="Aptos" w:eastAsia="Aptos;Arial" w:hAnsi="Aptos" w:cs="Aptos;Arial"/>
          <w:sz w:val="22"/>
          <w:szCs w:val="22"/>
          <w:lang w:val="bs-Latn-BA"/>
        </w:rPr>
        <w:t xml:space="preserve"> revizoru na zahtjev.</w:t>
      </w:r>
    </w:p>
    <w:p w14:paraId="4C9AC014" w14:textId="77777777" w:rsidR="0020369A" w:rsidRPr="005B3336" w:rsidRDefault="0020369A">
      <w:pPr>
        <w:pStyle w:val="Text1"/>
        <w:tabs>
          <w:tab w:val="left" w:pos="993"/>
        </w:tabs>
        <w:spacing w:before="120" w:after="0"/>
        <w:ind w:left="567" w:hanging="567"/>
        <w:jc w:val="both"/>
        <w:rPr>
          <w:rFonts w:ascii="Aptos" w:eastAsia="Aptos;Arial" w:hAnsi="Aptos" w:cs="Aptos;Arial"/>
          <w:sz w:val="22"/>
          <w:szCs w:val="22"/>
          <w:lang w:val="bs-Latn-BA"/>
        </w:rPr>
      </w:pPr>
    </w:p>
    <w:p w14:paraId="67C7920F" w14:textId="3D6731CC" w:rsidR="0020369A" w:rsidRPr="005B3336" w:rsidRDefault="00760157">
      <w:pPr>
        <w:pStyle w:val="Text1"/>
        <w:tabs>
          <w:tab w:val="left" w:pos="993"/>
        </w:tabs>
        <w:spacing w:after="0"/>
        <w:ind w:left="567" w:hanging="567"/>
        <w:jc w:val="both"/>
        <w:rPr>
          <w:rFonts w:ascii="Aptos" w:hAnsi="Aptos"/>
          <w:lang w:val="bs-Latn-BA"/>
        </w:rPr>
      </w:pPr>
      <w:r w:rsidRPr="005B3336">
        <w:rPr>
          <w:rFonts w:ascii="Aptos" w:hAnsi="Aptos" w:cs="Aptos;Arial"/>
          <w:sz w:val="22"/>
          <w:szCs w:val="22"/>
          <w:lang w:val="bs-Latn-BA"/>
        </w:rPr>
        <w:t xml:space="preserve">10.4 </w:t>
      </w:r>
      <w:r w:rsidR="00C52B82" w:rsidRPr="005B3336">
        <w:rPr>
          <w:rFonts w:ascii="Aptos" w:hAnsi="Aptos" w:cs="Aptos;Arial"/>
          <w:sz w:val="22"/>
          <w:szCs w:val="22"/>
          <w:lang w:val="bs-Latn-BA"/>
        </w:rPr>
        <w:tab/>
      </w:r>
      <w:r w:rsidRPr="005B3336">
        <w:rPr>
          <w:rFonts w:ascii="Aptos" w:hAnsi="Aptos" w:cs="Aptos;Arial"/>
          <w:sz w:val="22"/>
          <w:szCs w:val="22"/>
          <w:lang w:val="bs-Latn-BA"/>
        </w:rPr>
        <w:t>Za svaki trošak, Korisnik mora izraditi i dostaviti (u originalu) sljedeću dokumentaciju prilikom izvještavanja Ugovornom organu:</w:t>
      </w:r>
      <w:r w:rsidRPr="005B3336">
        <w:rPr>
          <w:rFonts w:ascii="Aptos" w:hAnsi="Aptos" w:cs="Aptos;Arial"/>
          <w:sz w:val="22"/>
          <w:szCs w:val="22"/>
          <w:lang w:val="bs-Latn-BA"/>
        </w:rPr>
        <w:tab/>
      </w:r>
    </w:p>
    <w:p w14:paraId="6E3B3EA2" w14:textId="77777777" w:rsidR="0020369A" w:rsidRPr="005B3336" w:rsidRDefault="00760157">
      <w:pPr>
        <w:pStyle w:val="Text1"/>
        <w:numPr>
          <w:ilvl w:val="0"/>
          <w:numId w:val="9"/>
        </w:numPr>
        <w:tabs>
          <w:tab w:val="left" w:pos="993"/>
        </w:tabs>
        <w:spacing w:after="0"/>
        <w:jc w:val="both"/>
        <w:rPr>
          <w:rFonts w:ascii="Aptos" w:hAnsi="Aptos" w:cs="Aptos;Arial"/>
          <w:sz w:val="22"/>
          <w:szCs w:val="22"/>
          <w:lang w:val="bs-Latn-BA"/>
        </w:rPr>
      </w:pPr>
      <w:r w:rsidRPr="005B3336">
        <w:rPr>
          <w:rFonts w:ascii="Aptos" w:hAnsi="Aptos" w:cs="Aptos;Arial"/>
          <w:sz w:val="22"/>
          <w:szCs w:val="22"/>
          <w:lang w:val="bs-Latn-BA"/>
        </w:rPr>
        <w:t>Zahtjev za ponude</w:t>
      </w:r>
    </w:p>
    <w:p w14:paraId="71DED059" w14:textId="77777777" w:rsidR="0020369A" w:rsidRPr="005B3336" w:rsidRDefault="00760157">
      <w:pPr>
        <w:pStyle w:val="Text1"/>
        <w:numPr>
          <w:ilvl w:val="0"/>
          <w:numId w:val="9"/>
        </w:numPr>
        <w:tabs>
          <w:tab w:val="left" w:pos="993"/>
        </w:tabs>
        <w:spacing w:after="0"/>
        <w:jc w:val="both"/>
        <w:rPr>
          <w:rFonts w:ascii="Aptos" w:hAnsi="Aptos" w:cs="Aptos;Arial"/>
          <w:sz w:val="22"/>
          <w:szCs w:val="22"/>
          <w:lang w:val="bs-Latn-BA"/>
        </w:rPr>
      </w:pPr>
      <w:r w:rsidRPr="005B3336">
        <w:rPr>
          <w:rFonts w:ascii="Aptos" w:hAnsi="Aptos" w:cs="Aptos;Arial"/>
          <w:sz w:val="22"/>
          <w:szCs w:val="22"/>
          <w:lang w:val="bs-Latn-BA"/>
        </w:rPr>
        <w:t>Ponude</w:t>
      </w:r>
    </w:p>
    <w:p w14:paraId="0BEBDE25" w14:textId="54B84A71" w:rsidR="0020369A" w:rsidRPr="005B3336" w:rsidRDefault="001E23C0">
      <w:pPr>
        <w:pStyle w:val="Text1"/>
        <w:tabs>
          <w:tab w:val="left" w:pos="993"/>
        </w:tabs>
        <w:spacing w:after="0"/>
        <w:ind w:left="1134" w:hanging="567"/>
        <w:jc w:val="both"/>
        <w:rPr>
          <w:rFonts w:ascii="Aptos" w:hAnsi="Aptos" w:cs="Aptos;Arial"/>
          <w:sz w:val="22"/>
          <w:szCs w:val="22"/>
          <w:lang w:val="bs-Latn-BA"/>
        </w:rPr>
      </w:pPr>
      <w:r w:rsidRPr="005B3336">
        <w:rPr>
          <w:rFonts w:ascii="Aptos" w:hAnsi="Aptos" w:cs="Aptos;Arial"/>
          <w:sz w:val="22"/>
          <w:szCs w:val="22"/>
          <w:lang w:val="bs-Latn-BA"/>
        </w:rPr>
        <w:t xml:space="preserve">c. </w:t>
      </w:r>
      <w:r w:rsidRPr="005B3336">
        <w:rPr>
          <w:rFonts w:ascii="Aptos" w:hAnsi="Aptos" w:cs="Aptos;Arial"/>
          <w:sz w:val="22"/>
          <w:szCs w:val="22"/>
          <w:lang w:val="bs-Latn-BA"/>
        </w:rPr>
        <w:tab/>
        <w:t>Narudžbenica</w:t>
      </w:r>
      <w:r w:rsidRPr="005B3336">
        <w:rPr>
          <w:rFonts w:ascii="Aptos" w:hAnsi="Aptos" w:cs="Aptos;Arial"/>
          <w:sz w:val="22"/>
          <w:szCs w:val="22"/>
          <w:lang w:val="bs-Latn-BA"/>
        </w:rPr>
        <w:tab/>
      </w:r>
    </w:p>
    <w:p w14:paraId="72B5F5FF" w14:textId="6BA8940F" w:rsidR="0020369A" w:rsidRPr="005B3336" w:rsidRDefault="00E517A9">
      <w:pPr>
        <w:pStyle w:val="Text1"/>
        <w:tabs>
          <w:tab w:val="left" w:pos="993"/>
        </w:tabs>
        <w:spacing w:after="0"/>
        <w:ind w:left="1134" w:hanging="567"/>
        <w:jc w:val="both"/>
        <w:rPr>
          <w:rFonts w:ascii="Aptos" w:hAnsi="Aptos" w:cs="Aptos;Arial"/>
          <w:sz w:val="22"/>
          <w:szCs w:val="22"/>
          <w:lang w:val="bs-Latn-BA"/>
        </w:rPr>
      </w:pPr>
      <w:r w:rsidRPr="005B3336">
        <w:rPr>
          <w:rFonts w:ascii="Aptos" w:hAnsi="Aptos" w:cs="Aptos;Arial"/>
          <w:sz w:val="22"/>
          <w:szCs w:val="22"/>
          <w:lang w:val="bs-Latn-BA"/>
        </w:rPr>
        <w:t>d</w:t>
      </w:r>
      <w:r w:rsidR="001E23C0" w:rsidRPr="005B3336">
        <w:rPr>
          <w:rFonts w:ascii="Aptos" w:hAnsi="Aptos" w:cs="Aptos;Arial"/>
          <w:sz w:val="22"/>
          <w:szCs w:val="22"/>
          <w:lang w:val="bs-Latn-BA"/>
        </w:rPr>
        <w:t xml:space="preserve">. </w:t>
      </w:r>
      <w:r w:rsidR="001E23C0" w:rsidRPr="005B3336">
        <w:rPr>
          <w:rFonts w:ascii="Aptos" w:hAnsi="Aptos" w:cs="Aptos;Arial"/>
          <w:sz w:val="22"/>
          <w:szCs w:val="22"/>
          <w:lang w:val="bs-Latn-BA"/>
        </w:rPr>
        <w:tab/>
        <w:t>Faktura(e)</w:t>
      </w:r>
      <w:r w:rsidR="001E23C0" w:rsidRPr="005B3336">
        <w:rPr>
          <w:rFonts w:ascii="Aptos" w:hAnsi="Aptos" w:cs="Aptos;Arial"/>
          <w:sz w:val="22"/>
          <w:szCs w:val="22"/>
          <w:lang w:val="bs-Latn-BA"/>
        </w:rPr>
        <w:tab/>
      </w:r>
    </w:p>
    <w:p w14:paraId="49AB3F8E" w14:textId="3D44E24F" w:rsidR="0020369A" w:rsidRPr="005B3336" w:rsidRDefault="00E517A9">
      <w:pPr>
        <w:pStyle w:val="Text1"/>
        <w:tabs>
          <w:tab w:val="left" w:pos="993"/>
        </w:tabs>
        <w:spacing w:after="0"/>
        <w:ind w:left="1134" w:hanging="567"/>
        <w:jc w:val="both"/>
        <w:rPr>
          <w:rFonts w:ascii="Aptos" w:hAnsi="Aptos" w:cs="Aptos;Arial"/>
          <w:sz w:val="22"/>
          <w:szCs w:val="22"/>
          <w:lang w:val="bs-Latn-BA"/>
        </w:rPr>
      </w:pPr>
      <w:r w:rsidRPr="005B3336">
        <w:rPr>
          <w:rFonts w:ascii="Aptos" w:hAnsi="Aptos" w:cs="Aptos;Arial"/>
          <w:sz w:val="22"/>
          <w:szCs w:val="22"/>
          <w:lang w:val="bs-Latn-BA"/>
        </w:rPr>
        <w:t>e</w:t>
      </w:r>
      <w:r w:rsidR="001E23C0" w:rsidRPr="005B3336">
        <w:rPr>
          <w:rFonts w:ascii="Aptos" w:hAnsi="Aptos" w:cs="Aptos;Arial"/>
          <w:sz w:val="22"/>
          <w:szCs w:val="22"/>
          <w:lang w:val="bs-Latn-BA"/>
        </w:rPr>
        <w:t xml:space="preserve">. </w:t>
      </w:r>
      <w:r w:rsidR="001E23C0" w:rsidRPr="005B3336">
        <w:rPr>
          <w:rFonts w:ascii="Aptos" w:hAnsi="Aptos" w:cs="Aptos;Arial"/>
          <w:sz w:val="22"/>
          <w:szCs w:val="22"/>
          <w:lang w:val="bs-Latn-BA"/>
        </w:rPr>
        <w:tab/>
        <w:t>Dokaz(i) o plaćanju/bankovnom transferu</w:t>
      </w:r>
      <w:r w:rsidR="001E23C0" w:rsidRPr="005B3336">
        <w:rPr>
          <w:rFonts w:ascii="Aptos" w:hAnsi="Aptos" w:cs="Aptos;Arial"/>
          <w:sz w:val="22"/>
          <w:szCs w:val="22"/>
          <w:lang w:val="bs-Latn-BA"/>
        </w:rPr>
        <w:tab/>
      </w:r>
    </w:p>
    <w:p w14:paraId="49B2179B" w14:textId="77777777" w:rsidR="0020369A" w:rsidRPr="005B3336"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ab/>
      </w:r>
    </w:p>
    <w:p w14:paraId="50407A29" w14:textId="3EBA341E" w:rsidR="0020369A" w:rsidRPr="005B3336" w:rsidRDefault="00785870">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Obrasci: Aneks 10</w:t>
      </w:r>
      <w:r w:rsidRPr="005B3336">
        <w:rPr>
          <w:rFonts w:ascii="Aptos" w:hAnsi="Aptos"/>
          <w:lang w:val="bs-Latn-BA"/>
        </w:rPr>
        <w:t xml:space="preserve"> </w:t>
      </w:r>
      <w:r w:rsidRPr="005B3336">
        <w:rPr>
          <w:rFonts w:ascii="Aptos" w:hAnsi="Aptos" w:cs="Aptos;Arial"/>
          <w:sz w:val="22"/>
          <w:szCs w:val="22"/>
          <w:lang w:val="bs-Latn-BA"/>
        </w:rPr>
        <w:t xml:space="preserve">Zahtjev za ponude i obrasci narudžbenica za Aneks 11 -priloženi su ovom Ugovoru o dodjeli </w:t>
      </w:r>
      <w:r w:rsidR="00C52B82" w:rsidRPr="005B3336">
        <w:rPr>
          <w:rFonts w:ascii="Aptos" w:hAnsi="Aptos" w:cs="Aptos;Arial"/>
          <w:sz w:val="22"/>
          <w:szCs w:val="22"/>
          <w:lang w:val="bs-Latn-BA"/>
        </w:rPr>
        <w:t>grant</w:t>
      </w:r>
      <w:r w:rsidRPr="005B3336">
        <w:rPr>
          <w:rFonts w:ascii="Aptos" w:hAnsi="Aptos" w:cs="Aptos;Arial"/>
          <w:sz w:val="22"/>
          <w:szCs w:val="22"/>
          <w:lang w:val="bs-Latn-BA"/>
        </w:rPr>
        <w:t xml:space="preserve"> sredstava</w:t>
      </w:r>
    </w:p>
    <w:p w14:paraId="549B6377" w14:textId="77777777" w:rsidR="0020369A" w:rsidRPr="005B3336" w:rsidRDefault="0020369A">
      <w:pPr>
        <w:pStyle w:val="Text1"/>
        <w:tabs>
          <w:tab w:val="left" w:pos="993"/>
        </w:tabs>
        <w:spacing w:after="0"/>
        <w:ind w:left="567" w:hanging="567"/>
        <w:jc w:val="both"/>
        <w:rPr>
          <w:rFonts w:ascii="Aptos" w:hAnsi="Aptos" w:cs="Aptos;Arial"/>
          <w:sz w:val="22"/>
          <w:szCs w:val="22"/>
          <w:lang w:val="bs-Latn-BA"/>
        </w:rPr>
      </w:pPr>
    </w:p>
    <w:p w14:paraId="6843ADA3" w14:textId="086E33AD" w:rsidR="0020369A" w:rsidRPr="005B3336"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10.5 </w:t>
      </w:r>
      <w:r w:rsidR="00C52B82" w:rsidRPr="005B3336">
        <w:rPr>
          <w:rFonts w:ascii="Aptos" w:hAnsi="Aptos" w:cs="Aptos;Arial"/>
          <w:sz w:val="22"/>
          <w:szCs w:val="22"/>
          <w:lang w:val="bs-Latn-BA"/>
        </w:rPr>
        <w:tab/>
      </w:r>
      <w:r w:rsidRPr="005B3336">
        <w:rPr>
          <w:rFonts w:ascii="Aptos" w:hAnsi="Aptos" w:cs="Aptos;Arial"/>
          <w:sz w:val="22"/>
          <w:szCs w:val="22"/>
          <w:lang w:val="bs-Latn-BA"/>
        </w:rPr>
        <w:t>Korisnik će vršiti plaćanja putem bankovnih transfera s ciljem garantiranja potrebne sljedivosti sredstava.</w:t>
      </w:r>
      <w:r w:rsidRPr="005B3336">
        <w:rPr>
          <w:rFonts w:ascii="Aptos" w:hAnsi="Aptos" w:cs="Aptos;Arial"/>
          <w:sz w:val="22"/>
          <w:szCs w:val="22"/>
          <w:lang w:val="bs-Latn-BA"/>
        </w:rPr>
        <w:tab/>
      </w:r>
    </w:p>
    <w:p w14:paraId="07692527" w14:textId="77777777" w:rsidR="0020369A" w:rsidRPr="005B3336" w:rsidRDefault="0020369A">
      <w:pPr>
        <w:pStyle w:val="Text1"/>
        <w:tabs>
          <w:tab w:val="left" w:pos="993"/>
        </w:tabs>
        <w:spacing w:after="0"/>
        <w:ind w:left="567" w:hanging="567"/>
        <w:jc w:val="both"/>
        <w:rPr>
          <w:rFonts w:ascii="Aptos" w:hAnsi="Aptos" w:cs="Aptos;Arial"/>
          <w:sz w:val="22"/>
          <w:szCs w:val="22"/>
          <w:lang w:val="bs-Latn-BA"/>
        </w:rPr>
      </w:pPr>
    </w:p>
    <w:p w14:paraId="67C301F6" w14:textId="3C4E08AA" w:rsidR="0020369A" w:rsidRPr="005B3336" w:rsidRDefault="00760157">
      <w:pPr>
        <w:pStyle w:val="Text1"/>
        <w:tabs>
          <w:tab w:val="left" w:pos="993"/>
        </w:tabs>
        <w:spacing w:after="0"/>
        <w:ind w:left="567" w:hanging="567"/>
        <w:jc w:val="both"/>
        <w:rPr>
          <w:rFonts w:ascii="Aptos" w:hAnsi="Aptos"/>
          <w:lang w:val="bs-Latn-BA"/>
        </w:rPr>
      </w:pPr>
      <w:r w:rsidRPr="005B3336">
        <w:rPr>
          <w:rFonts w:ascii="Aptos" w:hAnsi="Aptos" w:cs="Aptos;Arial"/>
          <w:sz w:val="22"/>
          <w:szCs w:val="22"/>
          <w:lang w:val="bs-Latn-BA"/>
        </w:rPr>
        <w:t xml:space="preserve">10.6 </w:t>
      </w:r>
      <w:r w:rsidR="00C52B82" w:rsidRPr="005B3336">
        <w:rPr>
          <w:rFonts w:ascii="Aptos" w:hAnsi="Aptos" w:cs="Aptos;Arial"/>
          <w:sz w:val="22"/>
          <w:szCs w:val="22"/>
          <w:lang w:val="bs-Latn-BA"/>
        </w:rPr>
        <w:tab/>
      </w:r>
      <w:r w:rsidRPr="005B3336">
        <w:rPr>
          <w:rFonts w:ascii="Aptos" w:hAnsi="Aptos" w:cs="Aptos;Arial"/>
          <w:sz w:val="22"/>
          <w:szCs w:val="22"/>
          <w:lang w:val="bs-Latn-BA"/>
        </w:rPr>
        <w:t>Plaćanja u gotovini su dozvoljena</w:t>
      </w:r>
      <w:r w:rsidR="00785870" w:rsidRPr="005B3336">
        <w:rPr>
          <w:rFonts w:ascii="Aptos" w:hAnsi="Aptos" w:cs="Aptos;Arial"/>
          <w:sz w:val="22"/>
          <w:szCs w:val="22"/>
          <w:lang w:val="bs-Latn-BA"/>
        </w:rPr>
        <w:t xml:space="preserve">, </w:t>
      </w:r>
      <w:r w:rsidRPr="005B3336">
        <w:rPr>
          <w:rFonts w:ascii="Aptos" w:hAnsi="Aptos" w:cs="Aptos;Arial"/>
          <w:sz w:val="22"/>
          <w:szCs w:val="22"/>
          <w:u w:val="single"/>
          <w:lang w:val="bs-Latn-BA"/>
        </w:rPr>
        <w:t>isključivo</w:t>
      </w:r>
      <w:r w:rsidR="00E22DAF" w:rsidRPr="005B3336">
        <w:rPr>
          <w:rFonts w:ascii="Aptos" w:hAnsi="Aptos" w:cs="Aptos;Arial"/>
          <w:sz w:val="22"/>
          <w:szCs w:val="22"/>
          <w:u w:val="single"/>
          <w:lang w:val="bs-Latn-BA"/>
        </w:rPr>
        <w:t xml:space="preserve"> </w:t>
      </w:r>
      <w:r w:rsidRPr="005B3336">
        <w:rPr>
          <w:rFonts w:ascii="Aptos" w:hAnsi="Aptos" w:cs="Aptos;Arial"/>
          <w:sz w:val="22"/>
          <w:szCs w:val="22"/>
          <w:lang w:val="bs-Latn-BA"/>
        </w:rPr>
        <w:t>kao izvanredno rješenje i pod sljedećim uvjetima:</w:t>
      </w:r>
    </w:p>
    <w:p w14:paraId="3F2F2E6E" w14:textId="47A4AE54" w:rsidR="0020369A" w:rsidRPr="005B3336" w:rsidRDefault="00760157">
      <w:pPr>
        <w:pStyle w:val="Text1"/>
        <w:tabs>
          <w:tab w:val="left" w:pos="993"/>
        </w:tabs>
        <w:spacing w:after="0"/>
        <w:ind w:left="993" w:hanging="426"/>
        <w:jc w:val="both"/>
        <w:rPr>
          <w:rFonts w:ascii="Aptos" w:hAnsi="Aptos" w:cs="Aptos;Arial"/>
          <w:sz w:val="22"/>
          <w:szCs w:val="22"/>
          <w:lang w:val="bs-Latn-BA"/>
        </w:rPr>
      </w:pPr>
      <w:r w:rsidRPr="005B3336">
        <w:rPr>
          <w:rFonts w:ascii="Aptos" w:hAnsi="Aptos" w:cs="Aptos;Arial"/>
          <w:sz w:val="22"/>
          <w:szCs w:val="22"/>
          <w:lang w:val="bs-Latn-BA"/>
        </w:rPr>
        <w:t>a.</w:t>
      </w:r>
      <w:r w:rsidR="00E22DAF" w:rsidRPr="005B3336">
        <w:rPr>
          <w:rFonts w:ascii="Aptos" w:hAnsi="Aptos" w:cs="Aptos;Arial"/>
          <w:sz w:val="22"/>
          <w:szCs w:val="22"/>
          <w:lang w:val="bs-Latn-BA"/>
        </w:rPr>
        <w:tab/>
      </w:r>
      <w:r w:rsidRPr="005B3336">
        <w:rPr>
          <w:rFonts w:ascii="Aptos" w:hAnsi="Aptos" w:cs="Aptos;Arial"/>
          <w:sz w:val="22"/>
          <w:szCs w:val="22"/>
          <w:lang w:val="bs-Latn-BA"/>
        </w:rPr>
        <w:t>Ako je to predviđeno važećim zakonodavstvom u Bosni i Hercegovini;</w:t>
      </w:r>
      <w:r w:rsidRPr="005B3336">
        <w:rPr>
          <w:rFonts w:ascii="Aptos" w:hAnsi="Aptos" w:cs="Aptos;Arial"/>
          <w:sz w:val="22"/>
          <w:szCs w:val="22"/>
          <w:lang w:val="bs-Latn-BA"/>
        </w:rPr>
        <w:tab/>
      </w:r>
    </w:p>
    <w:p w14:paraId="101519AA" w14:textId="16AAC90B" w:rsidR="0020369A" w:rsidRPr="005B3336" w:rsidRDefault="00760157">
      <w:pPr>
        <w:pStyle w:val="Text1"/>
        <w:tabs>
          <w:tab w:val="left" w:pos="993"/>
        </w:tabs>
        <w:spacing w:after="0"/>
        <w:ind w:left="993" w:hanging="426"/>
        <w:jc w:val="both"/>
        <w:rPr>
          <w:rFonts w:ascii="Aptos" w:hAnsi="Aptos" w:cs="Aptos;Arial"/>
          <w:sz w:val="22"/>
          <w:szCs w:val="22"/>
          <w:lang w:val="bs-Latn-BA"/>
        </w:rPr>
      </w:pPr>
      <w:r w:rsidRPr="005B3336">
        <w:rPr>
          <w:rFonts w:ascii="Aptos" w:hAnsi="Aptos" w:cs="Aptos;Arial"/>
          <w:sz w:val="22"/>
          <w:szCs w:val="22"/>
          <w:lang w:val="bs-Latn-BA"/>
        </w:rPr>
        <w:t>b.</w:t>
      </w:r>
      <w:r w:rsidR="00E22DAF" w:rsidRPr="005B3336">
        <w:rPr>
          <w:rFonts w:ascii="Aptos" w:hAnsi="Aptos" w:cs="Aptos;Arial"/>
          <w:sz w:val="22"/>
          <w:szCs w:val="22"/>
          <w:lang w:val="bs-Latn-BA"/>
        </w:rPr>
        <w:tab/>
      </w:r>
      <w:r w:rsidR="00E517A9" w:rsidRPr="005B3336">
        <w:rPr>
          <w:rFonts w:ascii="Aptos" w:hAnsi="Aptos" w:cs="Aptos;Arial"/>
          <w:sz w:val="22"/>
          <w:szCs w:val="22"/>
          <w:lang w:val="bs-Latn-BA"/>
        </w:rPr>
        <w:t xml:space="preserve">Na osnovu </w:t>
      </w:r>
      <w:r w:rsidRPr="005B3336">
        <w:rPr>
          <w:rFonts w:ascii="Aptos" w:hAnsi="Aptos" w:cs="Aptos;Arial"/>
          <w:sz w:val="22"/>
          <w:szCs w:val="22"/>
          <w:lang w:val="bs-Latn-BA"/>
        </w:rPr>
        <w:t xml:space="preserve"> motiviranog zahtjeva Korisnika koji mora biti prethodno odobren od strane Ugovornog organa;</w:t>
      </w:r>
      <w:r w:rsidRPr="005B3336">
        <w:rPr>
          <w:rFonts w:ascii="Aptos" w:hAnsi="Aptos" w:cs="Aptos;Arial"/>
          <w:sz w:val="22"/>
          <w:szCs w:val="22"/>
          <w:lang w:val="bs-Latn-BA"/>
        </w:rPr>
        <w:tab/>
      </w:r>
    </w:p>
    <w:p w14:paraId="14865139" w14:textId="5C470B79" w:rsidR="0020369A" w:rsidRDefault="00760157">
      <w:pPr>
        <w:pStyle w:val="Text1"/>
        <w:tabs>
          <w:tab w:val="left" w:pos="993"/>
        </w:tabs>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ab/>
        <w:t>c.</w:t>
      </w:r>
      <w:r w:rsidR="00E22DAF" w:rsidRPr="005B3336">
        <w:rPr>
          <w:rFonts w:ascii="Aptos" w:hAnsi="Aptos" w:cs="Aptos;Arial"/>
          <w:sz w:val="22"/>
          <w:szCs w:val="22"/>
          <w:lang w:val="bs-Latn-BA"/>
        </w:rPr>
        <w:tab/>
      </w:r>
      <w:r w:rsidRPr="005B3336">
        <w:rPr>
          <w:rFonts w:ascii="Aptos" w:hAnsi="Aptos" w:cs="Aptos;Arial"/>
          <w:sz w:val="22"/>
          <w:szCs w:val="22"/>
          <w:lang w:val="bs-Latn-BA"/>
        </w:rPr>
        <w:t>U okviru maksimaln</w:t>
      </w:r>
      <w:r w:rsidR="00785870" w:rsidRPr="005B3336">
        <w:rPr>
          <w:rFonts w:ascii="Aptos" w:hAnsi="Aptos" w:cs="Aptos;Arial"/>
          <w:sz w:val="22"/>
          <w:szCs w:val="22"/>
          <w:lang w:val="bs-Latn-BA"/>
        </w:rPr>
        <w:t>e vrijednosti</w:t>
      </w:r>
      <w:r w:rsidRPr="005B3336">
        <w:rPr>
          <w:rFonts w:ascii="Aptos" w:hAnsi="Aptos" w:cs="Aptos;Arial"/>
          <w:sz w:val="22"/>
          <w:szCs w:val="22"/>
          <w:lang w:val="bs-Latn-BA"/>
        </w:rPr>
        <w:t xml:space="preserve"> za pojedinačni gotovinski izdatak od 200,00 KM.</w:t>
      </w:r>
      <w:r w:rsidRPr="005B3336">
        <w:rPr>
          <w:rFonts w:ascii="Aptos" w:hAnsi="Aptos" w:cs="Aptos;Arial"/>
          <w:sz w:val="22"/>
          <w:szCs w:val="22"/>
          <w:lang w:val="bs-Latn-BA"/>
        </w:rPr>
        <w:tab/>
      </w:r>
    </w:p>
    <w:p w14:paraId="2C9003CA" w14:textId="2BEE2643" w:rsidR="005646DB" w:rsidRDefault="005646DB">
      <w:pPr>
        <w:pStyle w:val="Text1"/>
        <w:tabs>
          <w:tab w:val="left" w:pos="993"/>
        </w:tabs>
        <w:spacing w:after="0"/>
        <w:ind w:left="567" w:hanging="567"/>
        <w:jc w:val="both"/>
        <w:rPr>
          <w:rFonts w:ascii="Aptos" w:hAnsi="Aptos" w:cs="Aptos;Arial"/>
          <w:sz w:val="22"/>
          <w:szCs w:val="22"/>
          <w:lang w:val="bs-Latn-BA"/>
        </w:rPr>
      </w:pPr>
    </w:p>
    <w:p w14:paraId="6A3EB5EC" w14:textId="77777777" w:rsidR="005646DB" w:rsidRPr="005B3336" w:rsidRDefault="005646DB">
      <w:pPr>
        <w:pStyle w:val="Text1"/>
        <w:tabs>
          <w:tab w:val="left" w:pos="993"/>
        </w:tabs>
        <w:spacing w:after="0"/>
        <w:ind w:left="567" w:hanging="567"/>
        <w:jc w:val="both"/>
        <w:rPr>
          <w:rFonts w:ascii="Aptos" w:hAnsi="Aptos"/>
          <w:lang w:val="bs-Latn-BA"/>
        </w:rPr>
      </w:pPr>
    </w:p>
    <w:p w14:paraId="7FE6AF9A" w14:textId="77777777" w:rsidR="0020369A" w:rsidRPr="005B3336" w:rsidRDefault="00760157">
      <w:pPr>
        <w:pStyle w:val="Text1"/>
        <w:tabs>
          <w:tab w:val="left" w:pos="993"/>
        </w:tabs>
        <w:spacing w:before="240" w:after="0"/>
        <w:ind w:left="567" w:hanging="567"/>
        <w:jc w:val="both"/>
        <w:rPr>
          <w:rFonts w:ascii="Aptos" w:hAnsi="Aptos"/>
          <w:lang w:val="bs-Latn-BA"/>
        </w:rPr>
      </w:pPr>
      <w:r w:rsidRPr="005B3336">
        <w:rPr>
          <w:rFonts w:ascii="Aptos" w:hAnsi="Aptos" w:cs="Aptos;Arial"/>
          <w:b/>
          <w:bCs/>
          <w:sz w:val="22"/>
          <w:szCs w:val="22"/>
          <w:lang w:val="bs-Latn-BA"/>
        </w:rPr>
        <w:t>Član 11 – Računovodstveni sistem i provjere</w:t>
      </w:r>
    </w:p>
    <w:p w14:paraId="4FEB941D" w14:textId="15B0578B"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11.1 </w:t>
      </w:r>
      <w:r w:rsidR="00420536" w:rsidRPr="005B3336">
        <w:rPr>
          <w:rFonts w:ascii="Aptos" w:hAnsi="Aptos" w:cs="Aptos;Arial"/>
          <w:sz w:val="22"/>
          <w:szCs w:val="22"/>
          <w:lang w:val="bs-Latn-BA"/>
        </w:rPr>
        <w:tab/>
      </w:r>
      <w:r w:rsidRPr="005B3336">
        <w:rPr>
          <w:rFonts w:ascii="Aptos" w:hAnsi="Aptos" w:cs="Aptos;Arial"/>
          <w:sz w:val="22"/>
          <w:szCs w:val="22"/>
          <w:lang w:val="bs-Latn-BA"/>
        </w:rPr>
        <w:t>Korisnik će voditi tačne i redovne račune o troškovima nastalim u vezi s realizacijom projekta koristeći odgovarajući računovodstveni i/ili sistem dvojnog knjigovodstva.</w:t>
      </w:r>
      <w:r w:rsidRPr="005B3336">
        <w:rPr>
          <w:rFonts w:ascii="Aptos" w:hAnsi="Aptos" w:cs="Aptos;Arial"/>
          <w:sz w:val="22"/>
          <w:szCs w:val="22"/>
          <w:lang w:val="bs-Latn-BA"/>
        </w:rPr>
        <w:tab/>
      </w:r>
    </w:p>
    <w:p w14:paraId="1B9E0F67" w14:textId="531F0DEB"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11.2 </w:t>
      </w:r>
      <w:r w:rsidR="004D41C9" w:rsidRPr="005B3336">
        <w:rPr>
          <w:rFonts w:ascii="Aptos" w:hAnsi="Aptos" w:cs="Aptos;Arial"/>
          <w:sz w:val="22"/>
          <w:szCs w:val="22"/>
          <w:lang w:val="bs-Latn-BA"/>
        </w:rPr>
        <w:tab/>
      </w:r>
      <w:r w:rsidRPr="005B3336">
        <w:rPr>
          <w:rFonts w:ascii="Aptos" w:hAnsi="Aptos" w:cs="Aptos;Arial"/>
          <w:sz w:val="22"/>
          <w:szCs w:val="22"/>
          <w:lang w:val="bs-Latn-BA"/>
        </w:rPr>
        <w:t>Računovodstvo mora omogućiti lako praćenje, identifikaciju i provjeru prihoda i rashoda vezanih za projekat.</w:t>
      </w:r>
      <w:r w:rsidRPr="005B3336">
        <w:rPr>
          <w:rFonts w:ascii="Aptos" w:hAnsi="Aptos" w:cs="Aptos;Arial"/>
          <w:sz w:val="22"/>
          <w:szCs w:val="22"/>
          <w:lang w:val="bs-Latn-BA"/>
        </w:rPr>
        <w:tab/>
      </w:r>
    </w:p>
    <w:p w14:paraId="19C1A75B" w14:textId="32DC93CE"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11.3 </w:t>
      </w:r>
      <w:r w:rsidR="004D41C9" w:rsidRPr="005B3336">
        <w:rPr>
          <w:rFonts w:ascii="Aptos" w:hAnsi="Aptos" w:cs="Aptos;Arial"/>
          <w:sz w:val="22"/>
          <w:szCs w:val="22"/>
          <w:lang w:val="bs-Latn-BA"/>
        </w:rPr>
        <w:tab/>
      </w:r>
      <w:r w:rsidRPr="005B3336">
        <w:rPr>
          <w:rFonts w:ascii="Aptos" w:hAnsi="Aptos" w:cs="Aptos;Arial"/>
          <w:sz w:val="22"/>
          <w:szCs w:val="22"/>
          <w:lang w:val="bs-Latn-BA"/>
        </w:rPr>
        <w:t>Korisnik</w:t>
      </w:r>
      <w:r w:rsidR="004D41C9" w:rsidRPr="005B3336">
        <w:rPr>
          <w:rFonts w:ascii="Aptos" w:hAnsi="Aptos" w:cs="Aptos;Arial"/>
          <w:sz w:val="22"/>
          <w:szCs w:val="22"/>
          <w:lang w:val="bs-Latn-BA"/>
        </w:rPr>
        <w:t xml:space="preserve"> </w:t>
      </w:r>
      <w:r w:rsidRPr="005B3336">
        <w:rPr>
          <w:rFonts w:ascii="Aptos" w:hAnsi="Aptos" w:cs="Aptos;Arial"/>
          <w:sz w:val="22"/>
          <w:szCs w:val="22"/>
          <w:lang w:val="bs-Latn-BA"/>
        </w:rPr>
        <w:t>mora osigurati da se finansijski izvještaj može lako uskladiti s temeljnim računovodstvom.</w:t>
      </w:r>
    </w:p>
    <w:p w14:paraId="353E05BB" w14:textId="46885721"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11.4 </w:t>
      </w:r>
      <w:r w:rsidR="004D41C9" w:rsidRPr="005B3336">
        <w:rPr>
          <w:rFonts w:ascii="Aptos" w:hAnsi="Aptos" w:cs="Aptos;Arial"/>
          <w:sz w:val="22"/>
          <w:szCs w:val="22"/>
          <w:lang w:val="bs-Latn-BA"/>
        </w:rPr>
        <w:tab/>
      </w:r>
      <w:r w:rsidRPr="005B3336">
        <w:rPr>
          <w:rFonts w:ascii="Aptos" w:hAnsi="Aptos" w:cs="Aptos;Arial"/>
          <w:sz w:val="22"/>
          <w:szCs w:val="22"/>
          <w:lang w:val="bs-Latn-BA"/>
        </w:rPr>
        <w:t>Ugovorni organ/AICS/</w:t>
      </w:r>
      <w:r w:rsidR="00374B24" w:rsidRPr="005B3336">
        <w:rPr>
          <w:rFonts w:ascii="Aptos" w:hAnsi="Aptos" w:cs="Aptos;Arial"/>
          <w:sz w:val="22"/>
          <w:szCs w:val="22"/>
          <w:lang w:val="bs-Latn-BA"/>
        </w:rPr>
        <w:t>eksterni</w:t>
      </w:r>
      <w:r w:rsidRPr="005B3336">
        <w:rPr>
          <w:rFonts w:ascii="Aptos" w:hAnsi="Aptos" w:cs="Aptos;Arial"/>
          <w:sz w:val="22"/>
          <w:szCs w:val="22"/>
          <w:lang w:val="bs-Latn-BA"/>
        </w:rPr>
        <w:t xml:space="preserve"> revizor i bilo koje drugo nadležno tijelo, u skladu s </w:t>
      </w:r>
      <w:r w:rsidR="00374B24" w:rsidRPr="005B3336">
        <w:rPr>
          <w:rFonts w:ascii="Aptos" w:hAnsi="Aptos" w:cs="Aptos;Arial"/>
          <w:sz w:val="22"/>
          <w:szCs w:val="22"/>
          <w:lang w:val="bs-Latn-BA"/>
        </w:rPr>
        <w:t>U</w:t>
      </w:r>
      <w:r w:rsidRPr="005B3336">
        <w:rPr>
          <w:rFonts w:ascii="Aptos" w:hAnsi="Aptos" w:cs="Aptos;Arial"/>
          <w:sz w:val="22"/>
          <w:szCs w:val="22"/>
          <w:lang w:val="bs-Latn-BA"/>
        </w:rPr>
        <w:t xml:space="preserve">govorom o </w:t>
      </w:r>
      <w:r w:rsidR="00420536"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42053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zadržava pravo provjere usklađenosti korištenja sredstava granta s </w:t>
      </w:r>
      <w:r w:rsidR="00420536" w:rsidRPr="005B3336">
        <w:rPr>
          <w:rFonts w:ascii="Aptos" w:hAnsi="Aptos" w:cs="Aptos;Arial"/>
          <w:sz w:val="22"/>
          <w:szCs w:val="22"/>
          <w:lang w:val="bs-Latn-BA"/>
        </w:rPr>
        <w:t>A</w:t>
      </w:r>
      <w:r w:rsidRPr="005B3336">
        <w:rPr>
          <w:rFonts w:ascii="Aptos" w:hAnsi="Aptos" w:cs="Aptos;Arial"/>
          <w:sz w:val="22"/>
          <w:szCs w:val="22"/>
          <w:lang w:val="bs-Latn-BA"/>
        </w:rPr>
        <w:t xml:space="preserve">dministrativnim i finansijskim priručnikom AICS-a koji se primjenjuje na pravila „Projekt Via </w:t>
      </w:r>
      <w:r w:rsidRPr="005B3336">
        <w:rPr>
          <w:rFonts w:ascii="Aptos" w:hAnsi="Aptos" w:cs="Aptos;Arial"/>
          <w:sz w:val="22"/>
          <w:szCs w:val="22"/>
          <w:lang w:val="bs-Latn-BA"/>
        </w:rPr>
        <w:lastRenderedPageBreak/>
        <w:t>delle Cascate“, Projektom (</w:t>
      </w:r>
      <w:r w:rsidR="00374B24" w:rsidRPr="005B3336">
        <w:rPr>
          <w:rFonts w:ascii="Aptos" w:hAnsi="Aptos" w:cs="Aptos;Arial"/>
          <w:sz w:val="22"/>
          <w:szCs w:val="22"/>
          <w:lang w:val="bs-Latn-BA"/>
        </w:rPr>
        <w:t>A</w:t>
      </w:r>
      <w:r w:rsidRPr="005B3336">
        <w:rPr>
          <w:rFonts w:ascii="Aptos" w:hAnsi="Aptos" w:cs="Aptos;Arial"/>
          <w:sz w:val="22"/>
          <w:szCs w:val="22"/>
          <w:lang w:val="bs-Latn-BA"/>
        </w:rPr>
        <w:t>neks 2) i Budžetom (</w:t>
      </w:r>
      <w:r w:rsidR="00374B24" w:rsidRPr="005B3336">
        <w:rPr>
          <w:rFonts w:ascii="Aptos" w:hAnsi="Aptos" w:cs="Aptos;Arial"/>
          <w:sz w:val="22"/>
          <w:szCs w:val="22"/>
          <w:lang w:val="bs-Latn-BA"/>
        </w:rPr>
        <w:t>A</w:t>
      </w:r>
      <w:r w:rsidRPr="005B3336">
        <w:rPr>
          <w:rFonts w:ascii="Aptos" w:hAnsi="Aptos" w:cs="Aptos;Arial"/>
          <w:sz w:val="22"/>
          <w:szCs w:val="22"/>
          <w:lang w:val="bs-Latn-BA"/>
        </w:rPr>
        <w:t xml:space="preserve">neks 3) </w:t>
      </w:r>
      <w:r w:rsidR="00374B24" w:rsidRPr="005B3336">
        <w:rPr>
          <w:rFonts w:ascii="Aptos" w:hAnsi="Aptos" w:cs="Aptos;Arial"/>
          <w:sz w:val="22"/>
          <w:szCs w:val="22"/>
          <w:lang w:val="bs-Latn-BA"/>
        </w:rPr>
        <w:t>aktivnosti</w:t>
      </w:r>
      <w:r w:rsidRPr="005B3336">
        <w:rPr>
          <w:rFonts w:ascii="Aptos" w:hAnsi="Aptos" w:cs="Aptos;Arial"/>
          <w:sz w:val="22"/>
          <w:szCs w:val="22"/>
          <w:lang w:val="bs-Latn-BA"/>
        </w:rPr>
        <w:t>, te odredbama ovog ugovora. U tu svrhu, Korisnik</w:t>
      </w:r>
      <w:r w:rsidR="00374B24" w:rsidRPr="005B3336">
        <w:rPr>
          <w:rFonts w:ascii="Aptos" w:hAnsi="Aptos" w:cs="Aptos;Arial"/>
          <w:sz w:val="22"/>
          <w:szCs w:val="22"/>
          <w:lang w:val="bs-Latn-BA"/>
        </w:rPr>
        <w:t xml:space="preserve"> </w:t>
      </w:r>
      <w:r w:rsidRPr="005B3336">
        <w:rPr>
          <w:rFonts w:ascii="Aptos" w:hAnsi="Aptos" w:cs="Aptos;Arial"/>
          <w:sz w:val="22"/>
          <w:szCs w:val="22"/>
          <w:lang w:val="bs-Latn-BA"/>
        </w:rPr>
        <w:t>će</w:t>
      </w:r>
      <w:r w:rsidR="00420536" w:rsidRPr="005B3336">
        <w:rPr>
          <w:rFonts w:ascii="Aptos" w:hAnsi="Aptos" w:cs="Aptos;Arial"/>
          <w:sz w:val="22"/>
          <w:szCs w:val="22"/>
          <w:lang w:val="bs-Latn-BA"/>
        </w:rPr>
        <w:t xml:space="preserve"> poduzeti</w:t>
      </w:r>
      <w:r w:rsidRPr="005B3336">
        <w:rPr>
          <w:rFonts w:ascii="Aptos" w:hAnsi="Aptos" w:cs="Aptos;Arial"/>
          <w:sz w:val="22"/>
          <w:szCs w:val="22"/>
          <w:lang w:val="bs-Latn-BA"/>
        </w:rPr>
        <w:t xml:space="preserve"> sve mjere kako bi olakšao rad na praćenju i omogućio pristup svim prostorijama, dokumentima i traženim informacijama.</w:t>
      </w:r>
    </w:p>
    <w:p w14:paraId="276EAF33" w14:textId="77777777" w:rsidR="0020369A" w:rsidRPr="005B3336" w:rsidRDefault="00760157">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Član 12 – Vođenje evidencije i dokumenata</w:t>
      </w:r>
    </w:p>
    <w:p w14:paraId="5C441051" w14:textId="30EF6464"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12.1</w:t>
      </w:r>
      <w:r w:rsidR="00BA7B94" w:rsidRPr="005B3336">
        <w:rPr>
          <w:rFonts w:ascii="Aptos" w:hAnsi="Aptos" w:cs="Aptos;Arial"/>
          <w:sz w:val="22"/>
          <w:szCs w:val="22"/>
          <w:lang w:val="bs-Latn-BA"/>
        </w:rPr>
        <w:tab/>
      </w:r>
      <w:r w:rsidRPr="005B3336">
        <w:rPr>
          <w:rFonts w:ascii="Aptos" w:hAnsi="Aptos" w:cs="Aptos;Arial"/>
          <w:sz w:val="22"/>
          <w:szCs w:val="22"/>
          <w:lang w:val="bs-Latn-BA"/>
        </w:rPr>
        <w:t xml:space="preserve"> Korisnik</w:t>
      </w:r>
      <w:r w:rsidR="00BA7B94" w:rsidRPr="005B3336">
        <w:rPr>
          <w:rFonts w:ascii="Aptos" w:hAnsi="Aptos" w:cs="Aptos;Arial"/>
          <w:sz w:val="22"/>
          <w:szCs w:val="22"/>
          <w:lang w:val="bs-Latn-BA"/>
        </w:rPr>
        <w:t xml:space="preserve"> </w:t>
      </w:r>
      <w:r w:rsidR="00F64DF3" w:rsidRPr="005B3336">
        <w:rPr>
          <w:rFonts w:ascii="Aptos" w:hAnsi="Aptos" w:cs="Aptos;Arial"/>
          <w:sz w:val="22"/>
          <w:szCs w:val="22"/>
          <w:lang w:val="bs-Latn-BA"/>
        </w:rPr>
        <w:t xml:space="preserve">će </w:t>
      </w:r>
      <w:r w:rsidRPr="005B3336">
        <w:rPr>
          <w:rFonts w:ascii="Aptos" w:hAnsi="Aptos" w:cs="Aptos;Arial"/>
          <w:sz w:val="22"/>
          <w:szCs w:val="22"/>
          <w:lang w:val="bs-Latn-BA"/>
        </w:rPr>
        <w:t>čuvat</w:t>
      </w:r>
      <w:r w:rsidR="00F64DF3" w:rsidRPr="005B3336">
        <w:rPr>
          <w:rFonts w:ascii="Aptos" w:hAnsi="Aptos" w:cs="Aptos;Arial"/>
          <w:sz w:val="22"/>
          <w:szCs w:val="22"/>
          <w:lang w:val="bs-Latn-BA"/>
        </w:rPr>
        <w:t xml:space="preserve">i </w:t>
      </w:r>
      <w:r w:rsidRPr="005B3336">
        <w:rPr>
          <w:rFonts w:ascii="Aptos" w:hAnsi="Aptos" w:cs="Aptos;Arial"/>
          <w:sz w:val="22"/>
          <w:szCs w:val="22"/>
          <w:lang w:val="bs-Latn-BA"/>
        </w:rPr>
        <w:t xml:space="preserve">evidenciju, računovodstvenu i prateću dokumentaciju vezanu za ovaj </w:t>
      </w:r>
      <w:r w:rsidR="0085404F" w:rsidRPr="005B3336">
        <w:rPr>
          <w:rFonts w:ascii="Aptos" w:hAnsi="Aptos" w:cs="Aptos;Arial"/>
          <w:sz w:val="22"/>
          <w:szCs w:val="22"/>
          <w:lang w:val="bs-Latn-BA"/>
        </w:rPr>
        <w:t>U</w:t>
      </w:r>
      <w:r w:rsidRPr="005B3336">
        <w:rPr>
          <w:rFonts w:ascii="Aptos" w:hAnsi="Aptos" w:cs="Aptos;Arial"/>
          <w:sz w:val="22"/>
          <w:szCs w:val="22"/>
          <w:lang w:val="bs-Latn-BA"/>
        </w:rPr>
        <w:t>govor najmanje 5 godina nakon što Ugovorni organ izvrši uplatu preostalog iznosa.</w:t>
      </w:r>
    </w:p>
    <w:p w14:paraId="3A32D6A2" w14:textId="127ED254"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12.2 </w:t>
      </w:r>
      <w:r w:rsidR="00BA7B94" w:rsidRPr="005B3336">
        <w:rPr>
          <w:rFonts w:ascii="Aptos" w:hAnsi="Aptos" w:cs="Aptos;Arial"/>
          <w:sz w:val="22"/>
          <w:szCs w:val="22"/>
          <w:lang w:val="bs-Latn-BA"/>
        </w:rPr>
        <w:tab/>
      </w:r>
      <w:r w:rsidRPr="005B3336">
        <w:rPr>
          <w:rFonts w:ascii="Aptos" w:hAnsi="Aptos" w:cs="Aptos;Arial"/>
          <w:sz w:val="22"/>
          <w:szCs w:val="22"/>
          <w:lang w:val="bs-Latn-BA"/>
        </w:rPr>
        <w:t>Svi finansijski i računovodstveni dokumenti i evidencije bit će lako dostupni i arhivirani, kako bi se olakšalo njihovo ispitivanje od strane nadležnog tijela ovdje:</w:t>
      </w:r>
      <w:r w:rsidRPr="005B3336">
        <w:rPr>
          <w:rFonts w:ascii="Aptos" w:hAnsi="Aptos" w:cs="Aptos;Arial"/>
          <w:sz w:val="22"/>
          <w:szCs w:val="22"/>
          <w:lang w:val="bs-Latn-BA"/>
        </w:rPr>
        <w:tab/>
      </w:r>
    </w:p>
    <w:p w14:paraId="4B60CB35" w14:textId="77777777"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eastAsia="Aptos;Arial" w:hAnsi="Aptos" w:cs="Aptos;Arial"/>
          <w:sz w:val="22"/>
          <w:szCs w:val="22"/>
          <w:lang w:val="bs-Latn-BA"/>
        </w:rPr>
        <w:t xml:space="preserve"> </w:t>
      </w:r>
      <w:r w:rsidRPr="005B3336">
        <w:rPr>
          <w:rFonts w:ascii="Aptos" w:hAnsi="Aptos" w:cs="Aptos;Arial"/>
          <w:sz w:val="22"/>
          <w:szCs w:val="22"/>
          <w:lang w:val="bs-Latn-BA"/>
        </w:rPr>
        <w:tab/>
        <w:t>Tačna lokacija koju navodi Korisnik:_________________________________</w:t>
      </w:r>
    </w:p>
    <w:p w14:paraId="5B609F99" w14:textId="2657896E" w:rsidR="0020369A" w:rsidRPr="005B3336" w:rsidRDefault="00760157">
      <w:pPr>
        <w:pStyle w:val="Text1"/>
        <w:tabs>
          <w:tab w:val="left" w:pos="993"/>
        </w:tabs>
        <w:spacing w:before="120" w:after="120"/>
        <w:ind w:left="567" w:hanging="567"/>
        <w:jc w:val="both"/>
        <w:rPr>
          <w:rFonts w:ascii="Aptos" w:hAnsi="Aptos"/>
          <w:lang w:val="bs-Latn-BA"/>
        </w:rPr>
      </w:pPr>
      <w:r w:rsidRPr="005B3336">
        <w:rPr>
          <w:rFonts w:ascii="Aptos" w:hAnsi="Aptos" w:cs="Aptos;Arial"/>
          <w:sz w:val="22"/>
          <w:szCs w:val="22"/>
          <w:lang w:val="bs-Latn-BA"/>
        </w:rPr>
        <w:t xml:space="preserve">12.3 </w:t>
      </w:r>
      <w:r w:rsidR="00BA7B94" w:rsidRPr="005B3336">
        <w:rPr>
          <w:rFonts w:ascii="Aptos" w:hAnsi="Aptos" w:cs="Aptos;Arial"/>
          <w:sz w:val="22"/>
          <w:szCs w:val="22"/>
          <w:lang w:val="bs-Latn-BA"/>
        </w:rPr>
        <w:tab/>
      </w:r>
      <w:r w:rsidRPr="005B3336">
        <w:rPr>
          <w:rFonts w:ascii="Aptos" w:hAnsi="Aptos" w:cs="Aptos;Arial"/>
          <w:sz w:val="22"/>
          <w:szCs w:val="22"/>
          <w:lang w:val="bs-Latn-BA"/>
        </w:rPr>
        <w:t>Dokumenti na koje se ovaj član odnosi uključuju, između ostalog:</w:t>
      </w:r>
      <w:r w:rsidRPr="005B3336">
        <w:rPr>
          <w:rFonts w:ascii="Aptos" w:hAnsi="Aptos" w:cs="Aptos;Arial"/>
          <w:sz w:val="22"/>
          <w:szCs w:val="22"/>
          <w:lang w:val="bs-Latn-BA"/>
        </w:rPr>
        <w:tab/>
      </w:r>
    </w:p>
    <w:p w14:paraId="24D78747" w14:textId="4A3A9831" w:rsidR="0020369A" w:rsidRPr="005B3336" w:rsidRDefault="00760157">
      <w:pPr>
        <w:pStyle w:val="Text1"/>
        <w:numPr>
          <w:ilvl w:val="0"/>
          <w:numId w:val="12"/>
        </w:numPr>
        <w:tabs>
          <w:tab w:val="left" w:pos="993"/>
        </w:tabs>
        <w:spacing w:before="120"/>
        <w:ind w:left="993" w:hanging="357"/>
        <w:contextualSpacing/>
        <w:jc w:val="both"/>
        <w:rPr>
          <w:rFonts w:ascii="Aptos" w:hAnsi="Aptos" w:cs="Aptos;Arial"/>
          <w:sz w:val="22"/>
          <w:szCs w:val="22"/>
          <w:lang w:val="bs-Latn-BA"/>
        </w:rPr>
      </w:pPr>
      <w:r w:rsidRPr="005B3336">
        <w:rPr>
          <w:rFonts w:ascii="Aptos" w:hAnsi="Aptos" w:cs="Aptos;Arial"/>
          <w:sz w:val="22"/>
          <w:szCs w:val="22"/>
          <w:lang w:val="bs-Latn-BA"/>
        </w:rPr>
        <w:t xml:space="preserve">Računovodstvene evidencije (kompjuterizovane ili ručne) iz računovodstvenog sistema kao što su glavna knjiga, pomoćne knjige i obračuni plata, registri osnovnih sredstava i druge relevantne računovodstvene </w:t>
      </w:r>
      <w:r w:rsidR="00895828" w:rsidRPr="005B3336">
        <w:rPr>
          <w:rFonts w:ascii="Aptos" w:hAnsi="Aptos" w:cs="Aptos;Arial"/>
          <w:sz w:val="22"/>
          <w:szCs w:val="22"/>
          <w:lang w:val="bs-Latn-BA"/>
        </w:rPr>
        <w:t>podatke</w:t>
      </w:r>
      <w:r w:rsidRPr="005B3336">
        <w:rPr>
          <w:rFonts w:ascii="Aptos" w:hAnsi="Aptos" w:cs="Aptos;Arial"/>
          <w:sz w:val="22"/>
          <w:szCs w:val="22"/>
          <w:lang w:val="bs-Latn-BA"/>
        </w:rPr>
        <w:t>;</w:t>
      </w:r>
    </w:p>
    <w:p w14:paraId="7B6D6856" w14:textId="77777777" w:rsidR="0020369A" w:rsidRPr="005B3336" w:rsidRDefault="00760157">
      <w:pPr>
        <w:pStyle w:val="Text1"/>
        <w:numPr>
          <w:ilvl w:val="0"/>
          <w:numId w:val="12"/>
        </w:numPr>
        <w:tabs>
          <w:tab w:val="left" w:pos="993"/>
        </w:tabs>
        <w:spacing w:before="120"/>
        <w:ind w:left="993" w:hanging="357"/>
        <w:contextualSpacing/>
        <w:jc w:val="both"/>
        <w:rPr>
          <w:rFonts w:ascii="Aptos" w:hAnsi="Aptos"/>
          <w:lang w:val="bs-Latn-BA"/>
        </w:rPr>
      </w:pPr>
      <w:r w:rsidRPr="005B3336">
        <w:rPr>
          <w:rFonts w:ascii="Aptos" w:hAnsi="Aptos" w:cs="Aptos;Arial"/>
          <w:sz w:val="22"/>
          <w:szCs w:val="22"/>
          <w:lang w:val="bs-Latn-BA"/>
        </w:rPr>
        <w:t>Dokaz o postupcima nabavke kao što su zahtjevi za ponude, tenderska dokumentacija, ponude ponuđača i izvještaji o evaluaciji;</w:t>
      </w:r>
    </w:p>
    <w:p w14:paraId="2F489844" w14:textId="77777777" w:rsidR="0020369A" w:rsidRPr="005B3336" w:rsidRDefault="00760157">
      <w:pPr>
        <w:pStyle w:val="Text1"/>
        <w:numPr>
          <w:ilvl w:val="0"/>
          <w:numId w:val="12"/>
        </w:numPr>
        <w:tabs>
          <w:tab w:val="left" w:pos="993"/>
        </w:tabs>
        <w:spacing w:before="120"/>
        <w:ind w:left="993" w:hanging="357"/>
        <w:contextualSpacing/>
        <w:jc w:val="both"/>
        <w:rPr>
          <w:rFonts w:ascii="Aptos" w:hAnsi="Aptos" w:cs="Aptos;Arial"/>
          <w:sz w:val="22"/>
          <w:szCs w:val="22"/>
          <w:lang w:val="bs-Latn-BA"/>
        </w:rPr>
      </w:pPr>
      <w:r w:rsidRPr="005B3336">
        <w:rPr>
          <w:rFonts w:ascii="Aptos" w:hAnsi="Aptos" w:cs="Aptos;Arial"/>
          <w:sz w:val="22"/>
          <w:szCs w:val="22"/>
          <w:lang w:val="bs-Latn-BA"/>
        </w:rPr>
        <w:t>Dokazi o obavezama kao što su ugovori i narudžbenice;</w:t>
      </w:r>
    </w:p>
    <w:p w14:paraId="0F062746" w14:textId="6BF8C733" w:rsidR="0020369A" w:rsidRPr="005B3336" w:rsidRDefault="00F64DF3" w:rsidP="0085404F">
      <w:pPr>
        <w:pStyle w:val="Text1"/>
        <w:tabs>
          <w:tab w:val="left" w:pos="993"/>
        </w:tabs>
        <w:spacing w:before="120"/>
        <w:ind w:left="636"/>
        <w:contextualSpacing/>
        <w:jc w:val="both"/>
        <w:rPr>
          <w:rFonts w:ascii="Aptos" w:hAnsi="Aptos" w:cs="Aptos;Arial"/>
          <w:sz w:val="22"/>
          <w:szCs w:val="22"/>
          <w:lang w:val="bs-Latn-BA"/>
        </w:rPr>
      </w:pPr>
      <w:r w:rsidRPr="005B3336">
        <w:rPr>
          <w:rFonts w:ascii="Aptos" w:hAnsi="Aptos" w:cs="Aptos;Arial"/>
          <w:sz w:val="22"/>
          <w:szCs w:val="22"/>
          <w:lang w:val="bs-Latn-BA"/>
        </w:rPr>
        <w:t>d.</w:t>
      </w:r>
      <w:r w:rsidR="0085404F" w:rsidRPr="005B3336">
        <w:rPr>
          <w:rFonts w:ascii="Aptos" w:hAnsi="Aptos" w:cs="Aptos;Arial"/>
          <w:sz w:val="22"/>
          <w:szCs w:val="22"/>
          <w:lang w:val="bs-Latn-BA"/>
        </w:rPr>
        <w:t xml:space="preserve">  </w:t>
      </w:r>
      <w:r w:rsidRPr="005B3336">
        <w:rPr>
          <w:rFonts w:ascii="Aptos" w:hAnsi="Aptos" w:cs="Aptos;Arial"/>
          <w:sz w:val="22"/>
          <w:szCs w:val="22"/>
          <w:lang w:val="bs-Latn-BA"/>
        </w:rPr>
        <w:tab/>
      </w:r>
      <w:r w:rsidR="0085404F" w:rsidRPr="005B3336">
        <w:rPr>
          <w:rFonts w:ascii="Aptos" w:hAnsi="Aptos" w:cs="Aptos;Arial"/>
          <w:sz w:val="22"/>
          <w:szCs w:val="22"/>
          <w:lang w:val="bs-Latn-BA"/>
        </w:rPr>
        <w:t>Dokaz o pružanju usluga;</w:t>
      </w:r>
    </w:p>
    <w:p w14:paraId="7A1D4F3D" w14:textId="3BFD9865" w:rsidR="0020369A" w:rsidRPr="005B3336" w:rsidRDefault="0085404F" w:rsidP="0085404F">
      <w:pPr>
        <w:pStyle w:val="Text1"/>
        <w:tabs>
          <w:tab w:val="left" w:pos="993"/>
        </w:tabs>
        <w:spacing w:before="120"/>
        <w:contextualSpacing/>
        <w:jc w:val="both"/>
        <w:rPr>
          <w:rFonts w:ascii="Aptos" w:hAnsi="Aptos" w:cs="Aptos;Arial"/>
          <w:sz w:val="22"/>
          <w:szCs w:val="22"/>
          <w:lang w:val="bs-Latn-BA"/>
        </w:rPr>
      </w:pPr>
      <w:r w:rsidRPr="005B3336">
        <w:rPr>
          <w:rFonts w:ascii="Aptos" w:hAnsi="Aptos" w:cs="Aptos;Arial"/>
          <w:sz w:val="22"/>
          <w:szCs w:val="22"/>
          <w:lang w:val="bs-Latn-BA"/>
        </w:rPr>
        <w:t xml:space="preserve">   </w:t>
      </w:r>
      <w:r w:rsidR="00F64DF3" w:rsidRPr="005B3336">
        <w:rPr>
          <w:rFonts w:ascii="Aptos" w:hAnsi="Aptos" w:cs="Aptos;Arial"/>
          <w:sz w:val="22"/>
          <w:szCs w:val="22"/>
          <w:lang w:val="bs-Latn-BA"/>
        </w:rPr>
        <w:t>e.</w:t>
      </w:r>
      <w:r w:rsidRPr="005B3336">
        <w:rPr>
          <w:rFonts w:ascii="Aptos" w:hAnsi="Aptos" w:cs="Aptos;Arial"/>
          <w:sz w:val="22"/>
          <w:szCs w:val="22"/>
          <w:lang w:val="bs-Latn-BA"/>
        </w:rPr>
        <w:t xml:space="preserve"> </w:t>
      </w:r>
      <w:r w:rsidRPr="005B3336">
        <w:rPr>
          <w:rFonts w:ascii="Aptos" w:hAnsi="Aptos" w:cs="Aptos;Arial"/>
          <w:sz w:val="22"/>
          <w:szCs w:val="22"/>
          <w:lang w:val="bs-Latn-BA"/>
        </w:rPr>
        <w:tab/>
        <w:t>Dokaz o prijemu robe, kao što su otpremnice od dobavljača;</w:t>
      </w:r>
    </w:p>
    <w:p w14:paraId="5175DACF" w14:textId="6B0313AC" w:rsidR="0020369A" w:rsidRPr="005B3336" w:rsidRDefault="00F64DF3" w:rsidP="00F64DF3">
      <w:pPr>
        <w:pStyle w:val="Text1"/>
        <w:tabs>
          <w:tab w:val="left" w:pos="993"/>
        </w:tabs>
        <w:spacing w:before="120"/>
        <w:ind w:left="636"/>
        <w:contextualSpacing/>
        <w:jc w:val="both"/>
        <w:rPr>
          <w:rFonts w:ascii="Aptos" w:hAnsi="Aptos" w:cs="Aptos;Arial"/>
          <w:sz w:val="22"/>
          <w:szCs w:val="22"/>
          <w:lang w:val="bs-Latn-BA"/>
        </w:rPr>
      </w:pPr>
      <w:r w:rsidRPr="005B3336">
        <w:rPr>
          <w:rFonts w:ascii="Aptos" w:hAnsi="Aptos" w:cs="Aptos;Arial"/>
          <w:sz w:val="22"/>
          <w:szCs w:val="22"/>
          <w:lang w:val="bs-Latn-BA"/>
        </w:rPr>
        <w:t>f.</w:t>
      </w:r>
      <w:r w:rsidRPr="005B3336">
        <w:rPr>
          <w:rFonts w:ascii="Aptos" w:hAnsi="Aptos" w:cs="Aptos;Arial"/>
          <w:sz w:val="22"/>
          <w:szCs w:val="22"/>
          <w:lang w:val="bs-Latn-BA"/>
        </w:rPr>
        <w:tab/>
      </w:r>
      <w:r w:rsidR="00760157" w:rsidRPr="005B3336">
        <w:rPr>
          <w:rFonts w:ascii="Aptos" w:hAnsi="Aptos" w:cs="Aptos;Arial"/>
          <w:sz w:val="22"/>
          <w:szCs w:val="22"/>
          <w:lang w:val="bs-Latn-BA"/>
        </w:rPr>
        <w:t>Dokaz o završetku radova, kao što su potvrde o prijemu, zajedno sa slikama;</w:t>
      </w:r>
    </w:p>
    <w:p w14:paraId="31581696" w14:textId="5FA2ADB8" w:rsidR="0020369A" w:rsidRPr="005B3336" w:rsidRDefault="00F64DF3" w:rsidP="00996F07">
      <w:pPr>
        <w:pStyle w:val="Text1"/>
        <w:tabs>
          <w:tab w:val="left" w:pos="993"/>
        </w:tabs>
        <w:spacing w:before="120"/>
        <w:ind w:left="636"/>
        <w:contextualSpacing/>
        <w:jc w:val="both"/>
        <w:rPr>
          <w:rFonts w:ascii="Aptos" w:hAnsi="Aptos"/>
          <w:lang w:val="bs-Latn-BA"/>
        </w:rPr>
      </w:pPr>
      <w:r w:rsidRPr="005B3336">
        <w:rPr>
          <w:rFonts w:ascii="Aptos" w:hAnsi="Aptos" w:cs="Aptos;Arial"/>
          <w:sz w:val="22"/>
          <w:szCs w:val="22"/>
          <w:lang w:val="bs-Latn-BA"/>
        </w:rPr>
        <w:t>g.</w:t>
      </w:r>
      <w:r w:rsidR="00996F07" w:rsidRPr="005B3336">
        <w:rPr>
          <w:rFonts w:ascii="Aptos" w:hAnsi="Aptos" w:cs="Aptos;Arial"/>
          <w:sz w:val="22"/>
          <w:szCs w:val="22"/>
          <w:lang w:val="bs-Latn-BA"/>
        </w:rPr>
        <w:t xml:space="preserve"> </w:t>
      </w:r>
      <w:r w:rsidR="00996F07" w:rsidRPr="005B3336">
        <w:rPr>
          <w:rFonts w:ascii="Aptos" w:hAnsi="Aptos" w:cs="Aptos;Arial"/>
          <w:sz w:val="22"/>
          <w:szCs w:val="22"/>
          <w:lang w:val="bs-Latn-BA"/>
        </w:rPr>
        <w:tab/>
        <w:t>Dokaz o kupovini, kao što su originalni računi i fakture;</w:t>
      </w:r>
    </w:p>
    <w:p w14:paraId="1B6734BD" w14:textId="65B5E546" w:rsidR="0020369A" w:rsidRPr="005B3336" w:rsidRDefault="00A432D1" w:rsidP="00085A8C">
      <w:pPr>
        <w:pStyle w:val="Text1"/>
        <w:tabs>
          <w:tab w:val="left" w:pos="993"/>
        </w:tabs>
        <w:spacing w:before="120"/>
        <w:ind w:left="993" w:hanging="510"/>
        <w:contextualSpacing/>
        <w:jc w:val="both"/>
        <w:rPr>
          <w:rFonts w:ascii="Aptos" w:hAnsi="Aptos" w:cs="Aptos;Arial"/>
          <w:sz w:val="22"/>
          <w:szCs w:val="22"/>
          <w:lang w:val="bs-Latn-BA"/>
        </w:rPr>
      </w:pPr>
      <w:r w:rsidRPr="005B3336">
        <w:rPr>
          <w:rFonts w:ascii="Aptos" w:hAnsi="Aptos" w:cs="Aptos;Arial"/>
          <w:sz w:val="22"/>
          <w:szCs w:val="22"/>
          <w:lang w:val="bs-Latn-BA"/>
        </w:rPr>
        <w:t xml:space="preserve">   </w:t>
      </w:r>
      <w:r w:rsidR="00F64DF3" w:rsidRPr="005B3336">
        <w:rPr>
          <w:rFonts w:ascii="Aptos" w:hAnsi="Aptos" w:cs="Aptos;Arial"/>
          <w:sz w:val="22"/>
          <w:szCs w:val="22"/>
          <w:lang w:val="bs-Latn-BA"/>
        </w:rPr>
        <w:t>h.</w:t>
      </w:r>
      <w:r w:rsidRPr="005B3336">
        <w:rPr>
          <w:rFonts w:ascii="Aptos" w:hAnsi="Aptos" w:cs="Aptos;Arial"/>
          <w:sz w:val="22"/>
          <w:szCs w:val="22"/>
          <w:lang w:val="bs-Latn-BA"/>
        </w:rPr>
        <w:t xml:space="preserve"> </w:t>
      </w:r>
      <w:r w:rsidRPr="005B3336">
        <w:rPr>
          <w:rFonts w:ascii="Aptos" w:hAnsi="Aptos" w:cs="Aptos;Arial"/>
          <w:sz w:val="22"/>
          <w:szCs w:val="22"/>
          <w:lang w:val="bs-Latn-BA"/>
        </w:rPr>
        <w:tab/>
        <w:t>Dokaz o plaćanju kao što su bankovni izvodi, obavještenja o zaduženju, dokaz o poravnanju od strane izvođača radova;</w:t>
      </w:r>
    </w:p>
    <w:p w14:paraId="615EEBA2" w14:textId="0FD736D2" w:rsidR="0020369A" w:rsidRPr="005B3336" w:rsidRDefault="00F64DF3" w:rsidP="00F64DF3">
      <w:pPr>
        <w:pStyle w:val="Text1"/>
        <w:tabs>
          <w:tab w:val="left" w:pos="993"/>
        </w:tabs>
        <w:spacing w:before="120"/>
        <w:ind w:left="630"/>
        <w:contextualSpacing/>
        <w:jc w:val="both"/>
        <w:rPr>
          <w:rFonts w:ascii="Aptos" w:hAnsi="Aptos" w:cs="Aptos;Arial"/>
          <w:sz w:val="22"/>
          <w:szCs w:val="22"/>
          <w:lang w:val="bs-Latn-BA"/>
        </w:rPr>
      </w:pPr>
      <w:r w:rsidRPr="005B3336">
        <w:rPr>
          <w:rFonts w:ascii="Aptos" w:hAnsi="Aptos" w:cs="Aptos;Arial"/>
          <w:sz w:val="22"/>
          <w:szCs w:val="22"/>
          <w:lang w:val="bs-Latn-BA"/>
        </w:rPr>
        <w:t>i.</w:t>
      </w:r>
      <w:r w:rsidRPr="005B3336">
        <w:rPr>
          <w:rFonts w:ascii="Aptos" w:hAnsi="Aptos" w:cs="Aptos;Arial"/>
          <w:sz w:val="22"/>
          <w:szCs w:val="22"/>
          <w:lang w:val="bs-Latn-BA"/>
        </w:rPr>
        <w:tab/>
        <w:t xml:space="preserve"> </w:t>
      </w:r>
      <w:r w:rsidR="00760157" w:rsidRPr="005B3336">
        <w:rPr>
          <w:rFonts w:ascii="Aptos" w:hAnsi="Aptos" w:cs="Aptos;Arial"/>
          <w:sz w:val="22"/>
          <w:szCs w:val="22"/>
          <w:lang w:val="bs-Latn-BA"/>
        </w:rPr>
        <w:t>Dokaz da se plaćeni porezi i/ili PDV zapravo ne mogu refundirati;</w:t>
      </w:r>
    </w:p>
    <w:p w14:paraId="58D37F2B" w14:textId="645B4FC7" w:rsidR="0020369A" w:rsidRPr="005B3336" w:rsidRDefault="00F64DF3" w:rsidP="00F64DF3">
      <w:pPr>
        <w:pStyle w:val="Text1"/>
        <w:tabs>
          <w:tab w:val="left" w:pos="993"/>
        </w:tabs>
        <w:spacing w:before="120"/>
        <w:ind w:left="990" w:hanging="360"/>
        <w:contextualSpacing/>
        <w:jc w:val="both"/>
        <w:rPr>
          <w:rFonts w:ascii="Aptos" w:hAnsi="Aptos" w:cs="Aptos;Arial"/>
          <w:sz w:val="22"/>
          <w:szCs w:val="22"/>
          <w:lang w:val="bs-Latn-BA"/>
        </w:rPr>
      </w:pPr>
      <w:r w:rsidRPr="005B3336">
        <w:rPr>
          <w:rFonts w:ascii="Aptos" w:hAnsi="Aptos" w:cs="Aptos;Arial"/>
          <w:sz w:val="22"/>
          <w:szCs w:val="22"/>
          <w:lang w:val="bs-Latn-BA"/>
        </w:rPr>
        <w:t xml:space="preserve">j. </w:t>
      </w:r>
      <w:r w:rsidRPr="005B3336">
        <w:rPr>
          <w:rFonts w:ascii="Aptos" w:hAnsi="Aptos" w:cs="Aptos;Arial"/>
          <w:sz w:val="22"/>
          <w:szCs w:val="22"/>
          <w:lang w:val="bs-Latn-BA"/>
        </w:rPr>
        <w:tab/>
      </w:r>
      <w:r w:rsidR="00760157" w:rsidRPr="005B3336">
        <w:rPr>
          <w:rFonts w:ascii="Aptos" w:hAnsi="Aptos" w:cs="Aptos;Arial"/>
          <w:sz w:val="22"/>
          <w:szCs w:val="22"/>
          <w:lang w:val="bs-Latn-BA"/>
        </w:rPr>
        <w:t>Konsultant/stručnjaci</w:t>
      </w:r>
      <w:r w:rsidR="0001087E" w:rsidRPr="005B3336">
        <w:rPr>
          <w:rFonts w:ascii="Aptos" w:hAnsi="Aptos" w:cs="Aptos;Arial"/>
          <w:sz w:val="22"/>
          <w:szCs w:val="22"/>
          <w:lang w:val="bs-Latn-BA"/>
        </w:rPr>
        <w:t xml:space="preserve">, ugovor o </w:t>
      </w:r>
      <w:r w:rsidRPr="005B3336">
        <w:rPr>
          <w:rFonts w:ascii="Aptos" w:hAnsi="Aptos" w:cs="Aptos;Arial"/>
          <w:sz w:val="22"/>
          <w:szCs w:val="22"/>
          <w:lang w:val="bs-Latn-BA"/>
        </w:rPr>
        <w:t>dj</w:t>
      </w:r>
      <w:r w:rsidR="0001087E" w:rsidRPr="005B3336">
        <w:rPr>
          <w:rFonts w:ascii="Aptos" w:hAnsi="Aptos" w:cs="Aptos;Arial"/>
          <w:sz w:val="22"/>
          <w:szCs w:val="22"/>
          <w:lang w:val="bs-Latn-BA"/>
        </w:rPr>
        <w:t xml:space="preserve">elu ili fakture u slučaju pravnih lica, specifikacija obračunatih poreza i doprinosa (AUG), evidencija radnog vremena, izvještaj te rezultati rada. </w:t>
      </w:r>
    </w:p>
    <w:p w14:paraId="44C26A57" w14:textId="77777777" w:rsidR="0020369A" w:rsidRPr="005B3336" w:rsidRDefault="0020369A">
      <w:pPr>
        <w:pStyle w:val="Text1"/>
        <w:tabs>
          <w:tab w:val="left" w:pos="993"/>
        </w:tabs>
        <w:spacing w:before="120"/>
        <w:ind w:left="993"/>
        <w:contextualSpacing/>
        <w:jc w:val="both"/>
        <w:rPr>
          <w:rFonts w:ascii="Aptos" w:hAnsi="Aptos" w:cs="Aptos;Arial"/>
          <w:sz w:val="22"/>
          <w:szCs w:val="22"/>
          <w:lang w:val="bs-Latn-BA"/>
        </w:rPr>
      </w:pPr>
    </w:p>
    <w:p w14:paraId="71765DA6" w14:textId="77777777" w:rsidR="0020369A" w:rsidRPr="005B3336" w:rsidRDefault="00760157">
      <w:pPr>
        <w:pStyle w:val="Text1"/>
        <w:tabs>
          <w:tab w:val="left" w:pos="993"/>
        </w:tabs>
        <w:spacing w:before="120" w:after="0"/>
        <w:ind w:left="0"/>
        <w:jc w:val="both"/>
        <w:rPr>
          <w:rFonts w:ascii="Aptos" w:hAnsi="Aptos"/>
          <w:lang w:val="bs-Latn-BA"/>
        </w:rPr>
      </w:pPr>
      <w:r w:rsidRPr="005B3336">
        <w:rPr>
          <w:rFonts w:ascii="Aptos" w:hAnsi="Aptos" w:cs="Aptos;Arial"/>
          <w:sz w:val="22"/>
          <w:szCs w:val="22"/>
          <w:lang w:val="bs-Latn-BA"/>
        </w:rPr>
        <w:t>Nepoštivanje obaveza utvrđenih u ovom članu predstavlja slučaj kršenja bitne obaveze iz ovog Ugovora o dodjeli bespovratnih sredstava.</w:t>
      </w:r>
    </w:p>
    <w:p w14:paraId="64F3A589" w14:textId="77777777" w:rsidR="0020369A" w:rsidRPr="005B3336" w:rsidRDefault="0020369A">
      <w:pPr>
        <w:pStyle w:val="Text1"/>
        <w:tabs>
          <w:tab w:val="left" w:pos="993"/>
        </w:tabs>
        <w:spacing w:before="120" w:after="0"/>
        <w:ind w:left="567"/>
        <w:jc w:val="both"/>
        <w:rPr>
          <w:rFonts w:ascii="Aptos" w:hAnsi="Aptos" w:cs="Aptos;Arial"/>
          <w:sz w:val="22"/>
          <w:szCs w:val="22"/>
          <w:lang w:val="bs-Latn-BA"/>
        </w:rPr>
      </w:pPr>
    </w:p>
    <w:p w14:paraId="722258E6" w14:textId="6AEB2F69" w:rsidR="0020369A" w:rsidRPr="005B3336" w:rsidRDefault="00760157">
      <w:pPr>
        <w:pStyle w:val="Text1"/>
        <w:tabs>
          <w:tab w:val="left" w:pos="993"/>
        </w:tabs>
        <w:spacing w:before="120" w:after="0"/>
        <w:ind w:left="0"/>
        <w:jc w:val="both"/>
        <w:rPr>
          <w:rFonts w:ascii="Aptos" w:hAnsi="Aptos"/>
          <w:lang w:val="bs-Latn-BA"/>
        </w:rPr>
      </w:pPr>
      <w:r w:rsidRPr="005B3336">
        <w:rPr>
          <w:rFonts w:ascii="Aptos" w:hAnsi="Aptos" w:cs="Aptos;Arial"/>
          <w:b/>
          <w:bCs/>
          <w:sz w:val="22"/>
          <w:szCs w:val="22"/>
          <w:lang w:val="bs-Latn-BA"/>
        </w:rPr>
        <w:t xml:space="preserve">Član 13 - Praćenje i evaluacija </w:t>
      </w:r>
      <w:r w:rsidR="00F64DF3" w:rsidRPr="005B3336">
        <w:rPr>
          <w:rFonts w:ascii="Aptos" w:hAnsi="Aptos" w:cs="Aptos;Arial"/>
          <w:b/>
          <w:bCs/>
          <w:sz w:val="22"/>
          <w:szCs w:val="22"/>
          <w:lang w:val="bs-Latn-BA"/>
        </w:rPr>
        <w:t>iprojekta</w:t>
      </w:r>
    </w:p>
    <w:p w14:paraId="2AB9717B" w14:textId="3E83AA91"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13.1 </w:t>
      </w:r>
      <w:r w:rsidR="007C4021" w:rsidRPr="005B3336">
        <w:rPr>
          <w:rFonts w:ascii="Aptos" w:hAnsi="Aptos" w:cs="Aptos;Arial"/>
          <w:sz w:val="22"/>
          <w:szCs w:val="22"/>
          <w:lang w:val="bs-Latn-BA"/>
        </w:rPr>
        <w:tab/>
      </w:r>
      <w:r w:rsidRPr="005B3336">
        <w:rPr>
          <w:rFonts w:ascii="Aptos" w:hAnsi="Aptos" w:cs="Aptos;Arial"/>
          <w:sz w:val="22"/>
          <w:szCs w:val="22"/>
          <w:lang w:val="bs-Latn-BA"/>
        </w:rPr>
        <w:t>Aktivnosti praćenja i evaluacije projekta utvrdit će Ugovorni organ</w:t>
      </w:r>
      <w:r w:rsidRPr="005B3336">
        <w:rPr>
          <w:rFonts w:ascii="Aptos" w:hAnsi="Aptos" w:cs="Aptos;Arial"/>
          <w:sz w:val="22"/>
          <w:szCs w:val="22"/>
          <w:lang w:val="bs-Latn-BA"/>
        </w:rPr>
        <w:tab/>
      </w:r>
    </w:p>
    <w:p w14:paraId="27435453" w14:textId="042D184E" w:rsidR="0020369A" w:rsidRPr="005B3336" w:rsidRDefault="00760157">
      <w:pPr>
        <w:pStyle w:val="Text1"/>
        <w:tabs>
          <w:tab w:val="left" w:pos="993"/>
        </w:tabs>
        <w:spacing w:before="120" w:after="120"/>
        <w:ind w:left="567" w:hanging="567"/>
        <w:jc w:val="both"/>
        <w:rPr>
          <w:rFonts w:ascii="Aptos" w:hAnsi="Aptos"/>
          <w:lang w:val="bs-Latn-BA"/>
        </w:rPr>
      </w:pPr>
      <w:r w:rsidRPr="005B3336">
        <w:rPr>
          <w:rFonts w:ascii="Aptos" w:hAnsi="Aptos" w:cs="Aptos;Arial"/>
          <w:sz w:val="22"/>
          <w:szCs w:val="22"/>
          <w:lang w:val="bs-Latn-BA"/>
        </w:rPr>
        <w:t xml:space="preserve">13.2 </w:t>
      </w:r>
      <w:r w:rsidR="007C4021" w:rsidRPr="005B3336">
        <w:rPr>
          <w:rFonts w:ascii="Aptos" w:hAnsi="Aptos" w:cs="Aptos;Arial"/>
          <w:sz w:val="22"/>
          <w:szCs w:val="22"/>
          <w:lang w:val="bs-Latn-BA"/>
        </w:rPr>
        <w:tab/>
      </w:r>
      <w:r w:rsidRPr="005B3336">
        <w:rPr>
          <w:rFonts w:ascii="Aptos" w:hAnsi="Aptos" w:cs="Aptos;Arial"/>
          <w:sz w:val="22"/>
          <w:szCs w:val="22"/>
          <w:lang w:val="bs-Latn-BA"/>
        </w:rPr>
        <w:t>Ugovorni organ može provoditi sljedeće vrste aktivnosti praćenja i evaluacije (</w:t>
      </w:r>
      <w:r w:rsidR="007C4021" w:rsidRPr="005B3336">
        <w:rPr>
          <w:rFonts w:ascii="Aptos" w:hAnsi="Aptos" w:cs="Aptos;Arial"/>
          <w:sz w:val="22"/>
          <w:szCs w:val="22"/>
          <w:lang w:val="bs-Latn-BA"/>
        </w:rPr>
        <w:t>netaksativan popis</w:t>
      </w:r>
      <w:r w:rsidRPr="005B3336">
        <w:rPr>
          <w:rFonts w:ascii="Aptos" w:hAnsi="Aptos" w:cs="Aptos;Arial"/>
          <w:sz w:val="22"/>
          <w:szCs w:val="22"/>
          <w:lang w:val="bs-Latn-BA"/>
        </w:rPr>
        <w:t>):</w:t>
      </w:r>
    </w:p>
    <w:p w14:paraId="66B8DB80" w14:textId="5B86BC3D" w:rsidR="00F64DF3" w:rsidRPr="005B3336" w:rsidRDefault="00760157">
      <w:pPr>
        <w:pStyle w:val="Text1"/>
        <w:tabs>
          <w:tab w:val="left" w:pos="993"/>
        </w:tabs>
        <w:spacing w:after="0"/>
        <w:ind w:left="567"/>
        <w:jc w:val="both"/>
        <w:rPr>
          <w:rFonts w:ascii="Aptos" w:hAnsi="Aptos" w:cs="Aptos;Arial"/>
          <w:sz w:val="22"/>
          <w:szCs w:val="22"/>
          <w:lang w:val="bs-Latn-BA"/>
        </w:rPr>
      </w:pPr>
      <w:r w:rsidRPr="005B3336">
        <w:rPr>
          <w:rFonts w:ascii="Aptos" w:hAnsi="Aptos" w:cs="Aptos;Arial"/>
          <w:sz w:val="22"/>
          <w:szCs w:val="22"/>
          <w:lang w:val="bs-Latn-BA"/>
        </w:rPr>
        <w:t>a.</w:t>
      </w:r>
      <w:r w:rsidR="00F64DF3" w:rsidRPr="005B3336">
        <w:rPr>
          <w:rFonts w:ascii="Aptos" w:hAnsi="Aptos" w:cs="Aptos;Arial"/>
          <w:sz w:val="22"/>
          <w:szCs w:val="22"/>
          <w:lang w:val="bs-Latn-BA"/>
        </w:rPr>
        <w:tab/>
      </w:r>
      <w:r w:rsidRPr="005B3336">
        <w:rPr>
          <w:rFonts w:ascii="Aptos" w:hAnsi="Aptos" w:cs="Aptos;Arial"/>
          <w:sz w:val="22"/>
          <w:szCs w:val="22"/>
          <w:lang w:val="bs-Latn-BA"/>
        </w:rPr>
        <w:t xml:space="preserve">redovni sastanci za prikupljanje podataka (uključujući administrativno i finansijsko </w:t>
      </w:r>
      <w:r w:rsidR="00F64DF3" w:rsidRPr="005B3336">
        <w:rPr>
          <w:rFonts w:ascii="Aptos" w:hAnsi="Aptos" w:cs="Aptos;Arial"/>
          <w:sz w:val="22"/>
          <w:szCs w:val="22"/>
          <w:lang w:val="bs-Latn-BA"/>
        </w:rPr>
        <w:t xml:space="preserve"> </w:t>
      </w:r>
    </w:p>
    <w:p w14:paraId="5D06C96B" w14:textId="68558E5F" w:rsidR="0020369A" w:rsidRPr="005B3336" w:rsidRDefault="00F64DF3">
      <w:pPr>
        <w:pStyle w:val="Text1"/>
        <w:tabs>
          <w:tab w:val="left" w:pos="993"/>
        </w:tabs>
        <w:spacing w:after="0"/>
        <w:ind w:left="567"/>
        <w:jc w:val="both"/>
        <w:rPr>
          <w:rFonts w:ascii="Aptos" w:hAnsi="Aptos" w:cs="Aptos;Arial"/>
          <w:sz w:val="22"/>
          <w:szCs w:val="22"/>
          <w:lang w:val="bs-Latn-BA"/>
        </w:rPr>
      </w:pPr>
      <w:r w:rsidRPr="005B3336">
        <w:rPr>
          <w:rFonts w:ascii="Aptos" w:hAnsi="Aptos" w:cs="Aptos;Arial"/>
          <w:sz w:val="22"/>
          <w:szCs w:val="22"/>
          <w:lang w:val="bs-Latn-BA"/>
        </w:rPr>
        <w:t xml:space="preserve">          </w:t>
      </w:r>
      <w:r w:rsidR="00760157" w:rsidRPr="005B3336">
        <w:rPr>
          <w:rFonts w:ascii="Aptos" w:hAnsi="Aptos" w:cs="Aptos;Arial"/>
          <w:sz w:val="22"/>
          <w:szCs w:val="22"/>
          <w:lang w:val="bs-Latn-BA"/>
        </w:rPr>
        <w:t>upravljanje);</w:t>
      </w:r>
      <w:r w:rsidR="00760157" w:rsidRPr="005B3336">
        <w:rPr>
          <w:rFonts w:ascii="Aptos" w:hAnsi="Aptos" w:cs="Aptos;Arial"/>
          <w:sz w:val="22"/>
          <w:szCs w:val="22"/>
          <w:lang w:val="bs-Latn-BA"/>
        </w:rPr>
        <w:tab/>
      </w:r>
    </w:p>
    <w:p w14:paraId="686A02D5" w14:textId="0143123A" w:rsidR="0020369A" w:rsidRPr="005B3336" w:rsidRDefault="00760157">
      <w:pPr>
        <w:pStyle w:val="Text1"/>
        <w:tabs>
          <w:tab w:val="left" w:pos="993"/>
        </w:tabs>
        <w:spacing w:after="0"/>
        <w:ind w:left="993" w:hanging="426"/>
        <w:jc w:val="both"/>
        <w:rPr>
          <w:rFonts w:ascii="Aptos" w:hAnsi="Aptos"/>
          <w:lang w:val="bs-Latn-BA"/>
        </w:rPr>
      </w:pPr>
      <w:r w:rsidRPr="005B3336">
        <w:rPr>
          <w:rFonts w:ascii="Aptos" w:hAnsi="Aptos" w:cs="Aptos;Arial"/>
          <w:sz w:val="22"/>
          <w:szCs w:val="22"/>
          <w:lang w:val="bs-Latn-BA"/>
        </w:rPr>
        <w:t xml:space="preserve">b. </w:t>
      </w:r>
      <w:r w:rsidR="00F64DF3" w:rsidRPr="005B3336">
        <w:rPr>
          <w:rFonts w:ascii="Aptos" w:hAnsi="Aptos" w:cs="Aptos;Arial"/>
          <w:sz w:val="22"/>
          <w:szCs w:val="22"/>
          <w:lang w:val="bs-Latn-BA"/>
        </w:rPr>
        <w:tab/>
      </w:r>
      <w:r w:rsidRPr="005B3336">
        <w:rPr>
          <w:rFonts w:ascii="Aptos" w:hAnsi="Aptos" w:cs="Aptos;Arial"/>
          <w:sz w:val="22"/>
          <w:szCs w:val="22"/>
          <w:lang w:val="bs-Latn-BA"/>
        </w:rPr>
        <w:t>planirane i neplanirane posjete lokacijama, uključujući terensku posjetu za praćenje predfinansiranja u svrhu administrativne i tehničke provjere te u svrhu vidljivosti i komunikacije;</w:t>
      </w:r>
      <w:r w:rsidRPr="005B3336">
        <w:rPr>
          <w:rFonts w:ascii="Aptos" w:hAnsi="Aptos" w:cs="Aptos;Arial"/>
          <w:sz w:val="22"/>
          <w:szCs w:val="22"/>
          <w:lang w:val="bs-Latn-BA"/>
        </w:rPr>
        <w:tab/>
      </w:r>
    </w:p>
    <w:p w14:paraId="45FB93F9" w14:textId="74E4A9EC" w:rsidR="0020369A" w:rsidRPr="005B3336" w:rsidRDefault="00760157">
      <w:pPr>
        <w:pStyle w:val="Text1"/>
        <w:tabs>
          <w:tab w:val="left" w:pos="993"/>
        </w:tabs>
        <w:spacing w:after="0"/>
        <w:ind w:left="567"/>
        <w:jc w:val="both"/>
        <w:rPr>
          <w:rFonts w:ascii="Aptos" w:hAnsi="Aptos"/>
          <w:lang w:val="bs-Latn-BA"/>
        </w:rPr>
      </w:pPr>
      <w:r w:rsidRPr="005B3336">
        <w:rPr>
          <w:rFonts w:ascii="Aptos" w:hAnsi="Aptos" w:cs="Aptos;Arial"/>
          <w:sz w:val="22"/>
          <w:szCs w:val="22"/>
          <w:lang w:val="bs-Latn-BA"/>
        </w:rPr>
        <w:t xml:space="preserve">c. </w:t>
      </w:r>
      <w:r w:rsidR="00F64DF3" w:rsidRPr="005B3336">
        <w:rPr>
          <w:rFonts w:ascii="Aptos" w:hAnsi="Aptos" w:cs="Aptos;Arial"/>
          <w:sz w:val="22"/>
          <w:szCs w:val="22"/>
          <w:lang w:val="bs-Latn-BA"/>
        </w:rPr>
        <w:tab/>
      </w:r>
      <w:r w:rsidRPr="005B3336">
        <w:rPr>
          <w:rFonts w:ascii="Aptos" w:hAnsi="Aptos" w:cs="Aptos;Arial"/>
          <w:sz w:val="22"/>
          <w:szCs w:val="22"/>
          <w:lang w:val="bs-Latn-BA"/>
        </w:rPr>
        <w:t>ostale radnje u skladu sa specifičnostima finansiranog projekta;</w:t>
      </w:r>
      <w:r w:rsidRPr="005B3336">
        <w:rPr>
          <w:rFonts w:ascii="Aptos" w:hAnsi="Aptos" w:cs="Aptos;Arial"/>
          <w:sz w:val="22"/>
          <w:szCs w:val="22"/>
          <w:lang w:val="bs-Latn-BA"/>
        </w:rPr>
        <w:tab/>
      </w:r>
    </w:p>
    <w:p w14:paraId="5F689531" w14:textId="2B99D225" w:rsidR="0020369A" w:rsidRPr="005B3336" w:rsidRDefault="00760157">
      <w:pPr>
        <w:pStyle w:val="Text1"/>
        <w:tabs>
          <w:tab w:val="left" w:pos="993"/>
        </w:tabs>
        <w:spacing w:before="120"/>
        <w:ind w:left="567" w:hanging="567"/>
        <w:jc w:val="both"/>
        <w:rPr>
          <w:rFonts w:ascii="Aptos" w:hAnsi="Aptos"/>
          <w:lang w:val="bs-Latn-BA"/>
        </w:rPr>
      </w:pPr>
      <w:r w:rsidRPr="005B3336">
        <w:rPr>
          <w:rFonts w:ascii="Aptos" w:hAnsi="Aptos" w:cs="Aptos;Arial"/>
          <w:sz w:val="22"/>
          <w:szCs w:val="22"/>
          <w:lang w:val="bs-Latn-BA"/>
        </w:rPr>
        <w:lastRenderedPageBreak/>
        <w:t xml:space="preserve">13.3 </w:t>
      </w:r>
      <w:r w:rsidR="007C4021" w:rsidRPr="005B3336">
        <w:rPr>
          <w:rFonts w:ascii="Aptos" w:hAnsi="Aptos" w:cs="Aptos;Arial"/>
          <w:sz w:val="22"/>
          <w:szCs w:val="22"/>
          <w:lang w:val="bs-Latn-BA"/>
        </w:rPr>
        <w:tab/>
      </w:r>
      <w:r w:rsidRPr="005B3336">
        <w:rPr>
          <w:rFonts w:ascii="Aptos" w:hAnsi="Aptos" w:cs="Aptos;Arial"/>
          <w:sz w:val="22"/>
          <w:szCs w:val="22"/>
          <w:lang w:val="bs-Latn-BA"/>
        </w:rPr>
        <w:t>U svrhu implementacije bilo kakvih aktivnosti praćenja i evaluacije koje provodi Ugovorni organ i/ili AICS, Korisnik se obavezuje da će dostaviti sve dokumente i informacije potrebne za provođenje aktivnosti praćenja i evaluacije, uključujući informacije o predstojećim aktivnostima, kao i da im garantuje pravo neograničenog pristupa lokacijama koje su predmet interesa projekta.</w:t>
      </w:r>
    </w:p>
    <w:p w14:paraId="4A305B8E" w14:textId="25D02C0B" w:rsidR="0020369A" w:rsidRPr="005B3336" w:rsidRDefault="00760157">
      <w:pPr>
        <w:pStyle w:val="Text1"/>
        <w:tabs>
          <w:tab w:val="left" w:pos="993"/>
        </w:tabs>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13.4 Ugovorni organ ima pravo podijeliti s AICS-om informacije o vježbama </w:t>
      </w:r>
      <w:r w:rsidR="00365F89" w:rsidRPr="005B3336">
        <w:rPr>
          <w:rFonts w:ascii="Aptos" w:hAnsi="Aptos" w:cs="Aptos;Arial"/>
          <w:sz w:val="22"/>
          <w:szCs w:val="22"/>
          <w:lang w:val="bs-Latn-BA"/>
        </w:rPr>
        <w:t>monitoringa</w:t>
      </w:r>
      <w:r w:rsidRPr="005B3336">
        <w:rPr>
          <w:rFonts w:ascii="Aptos" w:hAnsi="Aptos" w:cs="Aptos;Arial"/>
          <w:sz w:val="22"/>
          <w:szCs w:val="22"/>
          <w:lang w:val="bs-Latn-BA"/>
        </w:rPr>
        <w:t xml:space="preserve"> </w:t>
      </w:r>
      <w:r w:rsidR="007C4021" w:rsidRPr="005B3336">
        <w:rPr>
          <w:rFonts w:ascii="Aptos" w:hAnsi="Aptos" w:cs="Aptos;Arial"/>
          <w:sz w:val="22"/>
          <w:szCs w:val="22"/>
          <w:lang w:val="bs-Latn-BA"/>
        </w:rPr>
        <w:t>provedenih</w:t>
      </w:r>
      <w:r w:rsidRPr="005B3336">
        <w:rPr>
          <w:rFonts w:ascii="Aptos" w:hAnsi="Aptos" w:cs="Aptos;Arial"/>
          <w:sz w:val="22"/>
          <w:szCs w:val="22"/>
          <w:lang w:val="bs-Latn-BA"/>
        </w:rPr>
        <w:t xml:space="preserve"> u toku Inicijative, kao i o njihovim nalazima i rezultatima.</w:t>
      </w:r>
      <w:r w:rsidRPr="005B3336">
        <w:rPr>
          <w:rFonts w:ascii="Aptos" w:hAnsi="Aptos" w:cs="Aptos;Arial"/>
          <w:sz w:val="22"/>
          <w:szCs w:val="22"/>
          <w:lang w:val="bs-Latn-BA"/>
        </w:rPr>
        <w:tab/>
      </w:r>
    </w:p>
    <w:p w14:paraId="3C353FDC" w14:textId="77777777" w:rsidR="0020369A" w:rsidRPr="005B3336" w:rsidRDefault="00760157">
      <w:pPr>
        <w:pStyle w:val="Text1"/>
        <w:tabs>
          <w:tab w:val="left" w:pos="993"/>
        </w:tabs>
        <w:spacing w:before="240" w:after="0"/>
        <w:ind w:left="0"/>
        <w:jc w:val="both"/>
        <w:rPr>
          <w:rFonts w:ascii="Aptos" w:hAnsi="Aptos" w:cs="Aptos;Arial"/>
          <w:b/>
          <w:bCs/>
          <w:sz w:val="22"/>
          <w:szCs w:val="22"/>
          <w:lang w:val="bs-Latn-BA"/>
        </w:rPr>
      </w:pPr>
      <w:r w:rsidRPr="005B3336">
        <w:rPr>
          <w:rFonts w:ascii="Aptos" w:hAnsi="Aptos" w:cs="Aptos;Arial"/>
          <w:b/>
          <w:bCs/>
          <w:sz w:val="22"/>
          <w:szCs w:val="22"/>
          <w:lang w:val="bs-Latn-BA"/>
        </w:rPr>
        <w:t>Član 14. Nepravilnosti i povrat sredstava</w:t>
      </w:r>
    </w:p>
    <w:p w14:paraId="61DFBCA0" w14:textId="001F49FD" w:rsidR="0020369A" w:rsidRPr="005B3336" w:rsidRDefault="00760157">
      <w:pPr>
        <w:autoSpaceDE w:val="0"/>
        <w:spacing w:before="120" w:line="300" w:lineRule="exact"/>
        <w:ind w:left="567" w:hanging="567"/>
        <w:jc w:val="both"/>
        <w:rPr>
          <w:rFonts w:ascii="Aptos" w:hAnsi="Aptos"/>
          <w:lang w:val="bs-Latn-BA"/>
        </w:rPr>
      </w:pPr>
      <w:r w:rsidRPr="005B3336">
        <w:rPr>
          <w:rFonts w:ascii="Aptos" w:hAnsi="Aptos" w:cs="Aptos;Arial"/>
          <w:sz w:val="22"/>
          <w:szCs w:val="22"/>
          <w:lang w:val="bs-Latn-BA"/>
        </w:rPr>
        <w:t xml:space="preserve">14.1 </w:t>
      </w:r>
      <w:r w:rsidR="00767AC9" w:rsidRPr="005B3336">
        <w:rPr>
          <w:rFonts w:ascii="Aptos" w:hAnsi="Aptos" w:cs="Aptos;Arial"/>
          <w:sz w:val="22"/>
          <w:szCs w:val="22"/>
          <w:lang w:val="bs-Latn-BA"/>
        </w:rPr>
        <w:tab/>
      </w:r>
      <w:r w:rsidRPr="005B3336">
        <w:rPr>
          <w:rFonts w:ascii="Aptos" w:hAnsi="Aptos" w:cs="Aptos;Arial"/>
          <w:sz w:val="22"/>
          <w:szCs w:val="22"/>
          <w:lang w:val="bs-Latn-BA"/>
        </w:rPr>
        <w:t xml:space="preserve">Nepravilnosti mogu biti prijavljene tokom implementacije projekta i nakon njegovog završetka od strane bilo kojeg organa, subjekta ili osobe uključene u upravljanje i/ili implementaciju projekta „Via delle Cascate“, </w:t>
      </w:r>
      <w:r w:rsidR="00FC27B7" w:rsidRPr="005B3336">
        <w:rPr>
          <w:rFonts w:ascii="Aptos" w:hAnsi="Aptos" w:cs="Aptos;Arial"/>
          <w:sz w:val="22"/>
          <w:szCs w:val="22"/>
          <w:lang w:val="bs-Latn-BA"/>
        </w:rPr>
        <w:t>prijavitelja</w:t>
      </w:r>
      <w:r w:rsidRPr="005B3336">
        <w:rPr>
          <w:rFonts w:ascii="Aptos" w:hAnsi="Aptos" w:cs="Aptos;Arial"/>
          <w:sz w:val="22"/>
          <w:szCs w:val="22"/>
          <w:lang w:val="bs-Latn-BA"/>
        </w:rPr>
        <w:t xml:space="preserve"> ili drugih tijela i pojedinaca, uključujući i anonimne. Nepravilnost se odnosi na bilo koji iznos koji je Ugovorni organ nepropisno platio</w:t>
      </w:r>
      <w:r w:rsidR="00A11765" w:rsidRPr="005B3336">
        <w:rPr>
          <w:rFonts w:ascii="Aptos" w:hAnsi="Aptos" w:cs="Aptos;Arial"/>
          <w:sz w:val="22"/>
          <w:szCs w:val="22"/>
          <w:lang w:val="bs-Latn-BA"/>
        </w:rPr>
        <w:t xml:space="preserve"> </w:t>
      </w:r>
      <w:r w:rsidRPr="005B3336">
        <w:rPr>
          <w:rFonts w:ascii="Aptos" w:hAnsi="Aptos" w:cs="Aptos;Arial"/>
          <w:sz w:val="22"/>
          <w:szCs w:val="22"/>
          <w:lang w:val="bs-Latn-BA"/>
        </w:rPr>
        <w:t>Korisnik</w:t>
      </w:r>
      <w:r w:rsidR="00FC27B7" w:rsidRPr="005B3336">
        <w:rPr>
          <w:rFonts w:ascii="Aptos" w:hAnsi="Aptos" w:cs="Aptos;Arial"/>
          <w:sz w:val="22"/>
          <w:szCs w:val="22"/>
          <w:lang w:val="bs-Latn-BA"/>
        </w:rPr>
        <w:t>u</w:t>
      </w:r>
      <w:r w:rsidRPr="005B3336">
        <w:rPr>
          <w:rFonts w:ascii="Aptos" w:hAnsi="Aptos" w:cs="Aptos;Arial"/>
          <w:sz w:val="22"/>
          <w:szCs w:val="22"/>
          <w:lang w:val="bs-Latn-BA"/>
        </w:rPr>
        <w:t xml:space="preserve"> u skladu s odredbama ovog Ugovora o dodjeli </w:t>
      </w:r>
      <w:r w:rsidR="00A11765" w:rsidRPr="005B3336">
        <w:rPr>
          <w:rFonts w:ascii="Aptos" w:hAnsi="Aptos" w:cs="Aptos;Arial"/>
          <w:sz w:val="22"/>
          <w:szCs w:val="22"/>
          <w:lang w:val="bs-Latn-BA"/>
        </w:rPr>
        <w:t>grant</w:t>
      </w:r>
      <w:r w:rsidRPr="005B3336">
        <w:rPr>
          <w:rFonts w:ascii="Aptos" w:hAnsi="Aptos" w:cs="Aptos;Arial"/>
          <w:sz w:val="22"/>
          <w:szCs w:val="22"/>
          <w:lang w:val="bs-Latn-BA"/>
        </w:rPr>
        <w:t xml:space="preserve"> sredstava i pravilima projekta „Via delle Cascate“, zbog grešaka ili prevare koje se mogu pripisati njima.</w:t>
      </w:r>
    </w:p>
    <w:p w14:paraId="5F5440EE" w14:textId="0F152183" w:rsidR="0020369A" w:rsidRPr="005B3336" w:rsidRDefault="00760157">
      <w:pPr>
        <w:autoSpaceDE w:val="0"/>
        <w:spacing w:before="120" w:line="300" w:lineRule="exact"/>
        <w:ind w:left="567" w:hanging="567"/>
        <w:jc w:val="both"/>
        <w:rPr>
          <w:rFonts w:ascii="Aptos" w:hAnsi="Aptos"/>
          <w:lang w:val="bs-Latn-BA"/>
        </w:rPr>
      </w:pPr>
      <w:r w:rsidRPr="005B3336">
        <w:rPr>
          <w:rFonts w:ascii="Aptos" w:hAnsi="Aptos" w:cs="Aptos;Arial"/>
          <w:sz w:val="22"/>
          <w:szCs w:val="22"/>
          <w:lang w:val="bs-Latn-BA"/>
        </w:rPr>
        <w:t xml:space="preserve">14.2 </w:t>
      </w:r>
      <w:r w:rsidR="00767AC9" w:rsidRPr="005B3336">
        <w:rPr>
          <w:rFonts w:ascii="Aptos" w:hAnsi="Aptos" w:cs="Aptos;Arial"/>
          <w:sz w:val="22"/>
          <w:szCs w:val="22"/>
          <w:lang w:val="bs-Latn-BA"/>
        </w:rPr>
        <w:tab/>
      </w:r>
      <w:r w:rsidRPr="005B3336">
        <w:rPr>
          <w:rFonts w:ascii="Aptos" w:hAnsi="Aptos" w:cs="Aptos;Arial"/>
          <w:sz w:val="22"/>
          <w:szCs w:val="22"/>
          <w:lang w:val="bs-Latn-BA"/>
        </w:rPr>
        <w:t xml:space="preserve">Ukoliko se potvrdi nepravilnost, AICS će naplatiti nepropisno isplaćene iznose od Ugovornog organa, u skladu s odredbama utvrđenim u ugovoru o projektu Via delle Cascate između CISP-a i AICS-a. </w:t>
      </w:r>
      <w:r w:rsidR="00767AC9" w:rsidRPr="005B3336">
        <w:rPr>
          <w:rFonts w:ascii="Aptos" w:hAnsi="Aptos" w:cs="Aptos;Arial"/>
          <w:sz w:val="22"/>
          <w:szCs w:val="22"/>
          <w:lang w:val="bs-Latn-BA"/>
        </w:rPr>
        <w:t>Predmetni</w:t>
      </w:r>
      <w:r w:rsidRPr="005B3336">
        <w:rPr>
          <w:rFonts w:ascii="Aptos" w:hAnsi="Aptos" w:cs="Aptos;Arial"/>
          <w:sz w:val="22"/>
          <w:szCs w:val="22"/>
          <w:lang w:val="bs-Latn-BA"/>
        </w:rPr>
        <w:t xml:space="preserve"> Korisnik će vratiti Ugovornom organu nepropisno isplaćene iznose.</w:t>
      </w:r>
      <w:r w:rsidRPr="005B3336">
        <w:rPr>
          <w:rFonts w:ascii="Aptos" w:hAnsi="Aptos" w:cs="Aptos;Arial"/>
          <w:sz w:val="22"/>
          <w:szCs w:val="22"/>
          <w:lang w:val="bs-Latn-BA"/>
        </w:rPr>
        <w:tab/>
      </w:r>
    </w:p>
    <w:p w14:paraId="3E4BDF80" w14:textId="655FD50E"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 xml:space="preserve">14.3 </w:t>
      </w:r>
      <w:r w:rsidR="00767AC9" w:rsidRPr="005B3336">
        <w:rPr>
          <w:rFonts w:ascii="Aptos" w:hAnsi="Aptos" w:cs="Aptos;Arial"/>
          <w:color w:val="auto"/>
          <w:sz w:val="22"/>
          <w:szCs w:val="22"/>
          <w:lang w:val="bs-Latn-BA"/>
        </w:rPr>
        <w:tab/>
      </w:r>
      <w:r w:rsidRPr="005B3336">
        <w:rPr>
          <w:rFonts w:ascii="Aptos" w:hAnsi="Aptos" w:cs="Aptos;Arial"/>
          <w:color w:val="auto"/>
          <w:sz w:val="22"/>
          <w:szCs w:val="22"/>
          <w:lang w:val="bs-Latn-BA"/>
        </w:rPr>
        <w:t>Već izvršene uplate</w:t>
      </w:r>
      <w:r w:rsidR="00767AC9"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Korisnik</w:t>
      </w:r>
      <w:r w:rsidR="00767AC9" w:rsidRPr="005B3336">
        <w:rPr>
          <w:rFonts w:ascii="Aptos" w:hAnsi="Aptos" w:cs="Aptos;Arial"/>
          <w:color w:val="auto"/>
          <w:sz w:val="22"/>
          <w:szCs w:val="22"/>
          <w:lang w:val="bs-Latn-BA"/>
        </w:rPr>
        <w:t xml:space="preserve">u </w:t>
      </w:r>
      <w:r w:rsidRPr="005B3336">
        <w:rPr>
          <w:rFonts w:ascii="Aptos" w:hAnsi="Aptos" w:cs="Aptos;Arial"/>
          <w:color w:val="auto"/>
          <w:sz w:val="22"/>
          <w:szCs w:val="22"/>
          <w:lang w:val="bs-Latn-BA"/>
        </w:rPr>
        <w:t>ne isključuju mogućnost da Ugovorni organ pokrene postupak naplate nakon izvještaja o verifikaciji rashoda, provjere, revizije ili daljnje verifikacije zahtjeva za plaćanje ugovornog organa.</w:t>
      </w:r>
    </w:p>
    <w:p w14:paraId="7FCA00B2" w14:textId="37C148D1"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 xml:space="preserve">14.4 </w:t>
      </w:r>
      <w:r w:rsidR="00767AC9" w:rsidRPr="005B3336">
        <w:rPr>
          <w:rFonts w:ascii="Aptos" w:hAnsi="Aptos" w:cs="Aptos;Arial"/>
          <w:color w:val="auto"/>
          <w:sz w:val="22"/>
          <w:szCs w:val="22"/>
          <w:lang w:val="bs-Latn-BA"/>
        </w:rPr>
        <w:tab/>
      </w:r>
      <w:r w:rsidRPr="005B3336">
        <w:rPr>
          <w:rFonts w:ascii="Aptos" w:hAnsi="Aptos" w:cs="Aptos;Arial"/>
          <w:color w:val="auto"/>
          <w:sz w:val="22"/>
          <w:szCs w:val="22"/>
          <w:lang w:val="bs-Latn-BA"/>
        </w:rPr>
        <w:t xml:space="preserve">Ako je povrat sredstava opravdan prema uslovima ovog Ugovora o dodjeli </w:t>
      </w:r>
      <w:r w:rsidR="00A11765" w:rsidRPr="005B3336">
        <w:rPr>
          <w:rFonts w:ascii="Aptos" w:hAnsi="Aptos" w:cs="Aptos;Arial"/>
          <w:color w:val="auto"/>
          <w:sz w:val="22"/>
          <w:szCs w:val="22"/>
          <w:lang w:val="bs-Latn-BA"/>
        </w:rPr>
        <w:t>grant</w:t>
      </w:r>
      <w:r w:rsidRPr="005B3336">
        <w:rPr>
          <w:rFonts w:ascii="Aptos" w:hAnsi="Aptos" w:cs="Aptos;Arial"/>
          <w:color w:val="auto"/>
          <w:sz w:val="22"/>
          <w:szCs w:val="22"/>
          <w:lang w:val="bs-Latn-BA"/>
        </w:rPr>
        <w:t xml:space="preserve"> sredstava, </w:t>
      </w:r>
      <w:r w:rsidR="00767AC9" w:rsidRPr="005B3336">
        <w:rPr>
          <w:rFonts w:ascii="Aptos" w:hAnsi="Aptos" w:cs="Aptos;Arial"/>
          <w:color w:val="auto"/>
          <w:sz w:val="22"/>
          <w:szCs w:val="22"/>
          <w:lang w:val="bs-Latn-BA"/>
        </w:rPr>
        <w:t xml:space="preserve">predmenti </w:t>
      </w:r>
      <w:r w:rsidRPr="005B3336">
        <w:rPr>
          <w:rFonts w:ascii="Aptos" w:hAnsi="Aptos" w:cs="Aptos;Arial"/>
          <w:color w:val="auto"/>
          <w:sz w:val="22"/>
          <w:szCs w:val="22"/>
          <w:lang w:val="bs-Latn-BA"/>
        </w:rPr>
        <w:t xml:space="preserve">Korisnik obavezuje se da će vratiti ove iznose, u roku od 30 dana od izdavanja </w:t>
      </w:r>
      <w:r w:rsidR="00767AC9" w:rsidRPr="005B3336">
        <w:rPr>
          <w:rFonts w:ascii="Aptos" w:hAnsi="Aptos" w:cs="Aptos;Arial"/>
          <w:color w:val="auto"/>
          <w:sz w:val="22"/>
          <w:szCs w:val="22"/>
          <w:lang w:val="bs-Latn-BA"/>
        </w:rPr>
        <w:t>obavijesti o zaduženju</w:t>
      </w:r>
      <w:r w:rsidRPr="005B3336">
        <w:rPr>
          <w:rFonts w:ascii="Aptos" w:hAnsi="Aptos" w:cs="Aptos;Arial"/>
          <w:color w:val="auto"/>
          <w:sz w:val="22"/>
          <w:szCs w:val="22"/>
          <w:lang w:val="bs-Latn-BA"/>
        </w:rPr>
        <w:t>, pri čemu po</w:t>
      </w:r>
      <w:r w:rsidR="00767AC9" w:rsidRPr="005B3336">
        <w:rPr>
          <w:rFonts w:ascii="Aptos" w:hAnsi="Aptos" w:cs="Aptos;Arial"/>
          <w:color w:val="auto"/>
          <w:sz w:val="22"/>
          <w:szCs w:val="22"/>
          <w:lang w:val="bs-Latn-BA"/>
        </w:rPr>
        <w:t>sljednje</w:t>
      </w:r>
      <w:r w:rsidRPr="005B3336">
        <w:rPr>
          <w:rFonts w:ascii="Aptos" w:hAnsi="Aptos" w:cs="Aptos;Arial"/>
          <w:color w:val="auto"/>
          <w:sz w:val="22"/>
          <w:szCs w:val="22"/>
          <w:lang w:val="bs-Latn-BA"/>
        </w:rPr>
        <w:t xml:space="preserve"> predstavlja </w:t>
      </w:r>
      <w:r w:rsidR="00767AC9" w:rsidRPr="005B3336">
        <w:rPr>
          <w:rFonts w:ascii="Aptos" w:hAnsi="Aptos" w:cs="Aptos;Arial"/>
          <w:color w:val="auto"/>
          <w:sz w:val="22"/>
          <w:szCs w:val="22"/>
          <w:lang w:val="bs-Latn-BA"/>
        </w:rPr>
        <w:t>obavijest</w:t>
      </w:r>
      <w:r w:rsidRPr="005B3336">
        <w:rPr>
          <w:rFonts w:ascii="Aptos" w:hAnsi="Aptos" w:cs="Aptos;Arial"/>
          <w:color w:val="auto"/>
          <w:sz w:val="22"/>
          <w:szCs w:val="22"/>
          <w:lang w:val="bs-Latn-BA"/>
        </w:rPr>
        <w:t xml:space="preserve"> kojim Ugovorni organ traži isplatu dugovanog iznosa.</w:t>
      </w:r>
    </w:p>
    <w:p w14:paraId="0389ACA5" w14:textId="77777777" w:rsidR="0020369A" w:rsidRPr="005B3336" w:rsidRDefault="00760157">
      <w:pPr>
        <w:pStyle w:val="Default"/>
        <w:spacing w:before="240" w:line="300" w:lineRule="exact"/>
        <w:jc w:val="both"/>
        <w:rPr>
          <w:rFonts w:ascii="Aptos" w:hAnsi="Aptos" w:cs="Aptos;Arial"/>
          <w:b/>
          <w:bCs/>
          <w:color w:val="auto"/>
          <w:sz w:val="22"/>
          <w:szCs w:val="22"/>
          <w:lang w:val="bs-Latn-BA"/>
        </w:rPr>
      </w:pPr>
      <w:r w:rsidRPr="005B3336">
        <w:rPr>
          <w:rFonts w:ascii="Aptos" w:hAnsi="Aptos" w:cs="Aptos;Arial"/>
          <w:b/>
          <w:bCs/>
          <w:color w:val="auto"/>
          <w:sz w:val="22"/>
          <w:szCs w:val="22"/>
          <w:lang w:val="bs-Latn-BA"/>
        </w:rPr>
        <w:t>Član 15. Sukob interesa i dobro ponašanje</w:t>
      </w:r>
    </w:p>
    <w:p w14:paraId="53B0F2B5" w14:textId="6915FD5F"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 xml:space="preserve">15.1 </w:t>
      </w:r>
      <w:r w:rsidR="008F5F3D" w:rsidRPr="005B3336">
        <w:rPr>
          <w:rFonts w:ascii="Aptos" w:hAnsi="Aptos" w:cs="Aptos;Arial"/>
          <w:color w:val="auto"/>
          <w:sz w:val="22"/>
          <w:szCs w:val="22"/>
          <w:lang w:val="bs-Latn-BA"/>
        </w:rPr>
        <w:tab/>
      </w:r>
      <w:r w:rsidRPr="005B3336">
        <w:rPr>
          <w:rFonts w:ascii="Aptos" w:hAnsi="Aptos" w:cs="Aptos;Arial"/>
          <w:color w:val="auto"/>
          <w:sz w:val="22"/>
          <w:szCs w:val="22"/>
          <w:lang w:val="bs-Latn-BA"/>
        </w:rPr>
        <w:t xml:space="preserve">U svrhu ovog Ugovora o grantu, sukob interesa označava svaku situaciju u kojoj postoji odstupanje između ispunjavanja odgovornosti prema ovom Ugovoru o grantu od strane Strana i privatnog interesa osoba uključenih u Ugovor o grantu, što može negativno uticati na nepristrasno </w:t>
      </w:r>
      <w:r w:rsidR="003F6A67" w:rsidRPr="005B3336">
        <w:rPr>
          <w:rFonts w:ascii="Aptos" w:hAnsi="Aptos" w:cs="Aptos;Arial"/>
          <w:color w:val="auto"/>
          <w:sz w:val="22"/>
          <w:szCs w:val="22"/>
          <w:lang w:val="bs-Latn-BA"/>
        </w:rPr>
        <w:t xml:space="preserve">i </w:t>
      </w:r>
      <w:r w:rsidRPr="005B3336">
        <w:rPr>
          <w:rFonts w:ascii="Aptos" w:hAnsi="Aptos" w:cs="Aptos;Arial"/>
          <w:color w:val="auto"/>
          <w:sz w:val="22"/>
          <w:szCs w:val="22"/>
          <w:lang w:val="bs-Latn-BA"/>
        </w:rPr>
        <w:t>objektivno obavljanje funkcija bilo koje osobe uključene u implementaciju/verifikaciju/kontrolu/reviziju ovog Ugovora o grantu, iz razloga koji uključuju porodicu, emocionalni život, političk</w:t>
      </w:r>
      <w:r w:rsidR="008F5F3D" w:rsidRPr="005B3336">
        <w:rPr>
          <w:rFonts w:ascii="Aptos" w:hAnsi="Aptos" w:cs="Aptos;Arial"/>
          <w:color w:val="auto"/>
          <w:sz w:val="22"/>
          <w:szCs w:val="22"/>
          <w:lang w:val="bs-Latn-BA"/>
        </w:rPr>
        <w:t>i</w:t>
      </w:r>
      <w:r w:rsidRPr="005B3336">
        <w:rPr>
          <w:rFonts w:ascii="Aptos" w:hAnsi="Aptos" w:cs="Aptos;Arial"/>
          <w:color w:val="auto"/>
          <w:sz w:val="22"/>
          <w:szCs w:val="22"/>
          <w:lang w:val="bs-Latn-BA"/>
        </w:rPr>
        <w:t xml:space="preserve"> ili nacionaln</w:t>
      </w:r>
      <w:r w:rsidR="008F5F3D" w:rsidRPr="005B3336">
        <w:rPr>
          <w:rFonts w:ascii="Aptos" w:hAnsi="Aptos" w:cs="Aptos;Arial"/>
          <w:color w:val="auto"/>
          <w:sz w:val="22"/>
          <w:szCs w:val="22"/>
          <w:lang w:val="bs-Latn-BA"/>
        </w:rPr>
        <w:t>i</w:t>
      </w:r>
      <w:r w:rsidRPr="005B3336">
        <w:rPr>
          <w:rFonts w:ascii="Aptos" w:hAnsi="Aptos" w:cs="Aptos;Arial"/>
          <w:color w:val="auto"/>
          <w:sz w:val="22"/>
          <w:szCs w:val="22"/>
          <w:lang w:val="bs-Latn-BA"/>
        </w:rPr>
        <w:t xml:space="preserve"> afinitet, ekonomski interes ili bilo koji drugi zajednički interes s drugom osobom.</w:t>
      </w:r>
      <w:r w:rsidRPr="005B3336">
        <w:rPr>
          <w:rFonts w:ascii="Aptos" w:hAnsi="Aptos" w:cs="Aptos;Arial"/>
          <w:color w:val="auto"/>
          <w:sz w:val="22"/>
          <w:szCs w:val="22"/>
          <w:lang w:val="bs-Latn-BA"/>
        </w:rPr>
        <w:tab/>
      </w:r>
    </w:p>
    <w:p w14:paraId="465BEF82" w14:textId="6AFA9D22"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15.2</w:t>
      </w:r>
      <w:r w:rsidRPr="005B3336">
        <w:rPr>
          <w:rFonts w:ascii="Aptos" w:hAnsi="Aptos" w:cs="Aptos;Arial"/>
          <w:color w:val="auto"/>
          <w:sz w:val="22"/>
          <w:szCs w:val="22"/>
          <w:lang w:val="bs-Latn-BA"/>
        </w:rPr>
        <w:tab/>
        <w:t>Korisnik</w:t>
      </w:r>
      <w:r w:rsidR="00173B2A"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će</w:t>
      </w:r>
      <w:r w:rsidR="00173B2A" w:rsidRPr="005B3336">
        <w:rPr>
          <w:rFonts w:ascii="Aptos" w:hAnsi="Aptos" w:cs="Aptos;Arial"/>
          <w:color w:val="auto"/>
          <w:sz w:val="22"/>
          <w:szCs w:val="22"/>
          <w:lang w:val="bs-Latn-BA"/>
        </w:rPr>
        <w:t xml:space="preserve"> poduzeti</w:t>
      </w:r>
      <w:r w:rsidRPr="005B3336">
        <w:rPr>
          <w:rFonts w:ascii="Aptos" w:hAnsi="Aptos" w:cs="Aptos;Arial"/>
          <w:color w:val="auto"/>
          <w:sz w:val="22"/>
          <w:szCs w:val="22"/>
          <w:lang w:val="bs-Latn-BA"/>
        </w:rPr>
        <w:t xml:space="preserve"> sve potrebne mjere kako bi spriječio ili okončao bilo koju situaciju koja bi mogla ugroziti nepristrasno i objektivno izvršenje ovog Ugovora o dodjeli </w:t>
      </w:r>
      <w:r w:rsidR="003F6A67" w:rsidRPr="005B3336">
        <w:rPr>
          <w:rFonts w:ascii="Aptos" w:hAnsi="Aptos" w:cs="Aptos;Arial"/>
          <w:color w:val="auto"/>
          <w:sz w:val="22"/>
          <w:szCs w:val="22"/>
          <w:lang w:val="bs-Latn-BA"/>
        </w:rPr>
        <w:t>grant</w:t>
      </w:r>
      <w:r w:rsidRPr="005B3336">
        <w:rPr>
          <w:rFonts w:ascii="Aptos" w:hAnsi="Aptos" w:cs="Aptos;Arial"/>
          <w:color w:val="auto"/>
          <w:sz w:val="22"/>
          <w:szCs w:val="22"/>
          <w:lang w:val="bs-Latn-BA"/>
        </w:rPr>
        <w:t xml:space="preserve"> sredstava. Takav sukob interesa može nastati posebno kao rezultat ekonomskog interesa, političk</w:t>
      </w:r>
      <w:r w:rsidR="00173B2A" w:rsidRPr="005B3336">
        <w:rPr>
          <w:rFonts w:ascii="Aptos" w:hAnsi="Aptos" w:cs="Aptos;Arial"/>
          <w:color w:val="auto"/>
          <w:sz w:val="22"/>
          <w:szCs w:val="22"/>
          <w:lang w:val="bs-Latn-BA"/>
        </w:rPr>
        <w:t>ih</w:t>
      </w:r>
      <w:r w:rsidRPr="005B3336">
        <w:rPr>
          <w:rFonts w:ascii="Aptos" w:hAnsi="Aptos" w:cs="Aptos;Arial"/>
          <w:color w:val="auto"/>
          <w:sz w:val="22"/>
          <w:szCs w:val="22"/>
          <w:lang w:val="bs-Latn-BA"/>
        </w:rPr>
        <w:t xml:space="preserve"> ili </w:t>
      </w:r>
      <w:r w:rsidRPr="005B3336">
        <w:rPr>
          <w:rFonts w:ascii="Aptos" w:hAnsi="Aptos" w:cs="Aptos;Arial"/>
          <w:color w:val="auto"/>
          <w:sz w:val="22"/>
          <w:szCs w:val="22"/>
          <w:lang w:val="bs-Latn-BA"/>
        </w:rPr>
        <w:lastRenderedPageBreak/>
        <w:t>nacionaln</w:t>
      </w:r>
      <w:r w:rsidR="00173B2A" w:rsidRPr="005B3336">
        <w:rPr>
          <w:rFonts w:ascii="Aptos" w:hAnsi="Aptos" w:cs="Aptos;Arial"/>
          <w:color w:val="auto"/>
          <w:sz w:val="22"/>
          <w:szCs w:val="22"/>
          <w:lang w:val="bs-Latn-BA"/>
        </w:rPr>
        <w:t>ih</w:t>
      </w:r>
      <w:r w:rsidRPr="005B3336">
        <w:rPr>
          <w:rFonts w:ascii="Aptos" w:hAnsi="Aptos" w:cs="Aptos;Arial"/>
          <w:color w:val="auto"/>
          <w:sz w:val="22"/>
          <w:szCs w:val="22"/>
          <w:lang w:val="bs-Latn-BA"/>
        </w:rPr>
        <w:t xml:space="preserve"> afinitet</w:t>
      </w:r>
      <w:r w:rsidR="00173B2A" w:rsidRPr="005B3336">
        <w:rPr>
          <w:rFonts w:ascii="Aptos" w:hAnsi="Aptos" w:cs="Aptos;Arial"/>
          <w:color w:val="auto"/>
          <w:sz w:val="22"/>
          <w:szCs w:val="22"/>
          <w:lang w:val="bs-Latn-BA"/>
        </w:rPr>
        <w:t>a</w:t>
      </w:r>
      <w:r w:rsidRPr="005B3336">
        <w:rPr>
          <w:rFonts w:ascii="Aptos" w:hAnsi="Aptos" w:cs="Aptos;Arial"/>
          <w:color w:val="auto"/>
          <w:sz w:val="22"/>
          <w:szCs w:val="22"/>
          <w:lang w:val="bs-Latn-BA"/>
        </w:rPr>
        <w:t>, porodičnih ili emocionalnih veza ili bilo koje druge relevantne veze ili zajedničkog interesa.</w:t>
      </w:r>
    </w:p>
    <w:p w14:paraId="50001B54" w14:textId="53E7FB42"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 xml:space="preserve">15.3 </w:t>
      </w:r>
      <w:r w:rsidR="005C26D6" w:rsidRPr="005B3336">
        <w:rPr>
          <w:rFonts w:ascii="Aptos" w:hAnsi="Aptos" w:cs="Aptos;Arial"/>
          <w:color w:val="auto"/>
          <w:sz w:val="22"/>
          <w:szCs w:val="22"/>
          <w:lang w:val="bs-Latn-BA"/>
        </w:rPr>
        <w:tab/>
      </w:r>
      <w:r w:rsidRPr="005B3336">
        <w:rPr>
          <w:rFonts w:ascii="Aptos" w:hAnsi="Aptos" w:cs="Aptos;Arial"/>
          <w:color w:val="auto"/>
          <w:sz w:val="22"/>
          <w:szCs w:val="22"/>
          <w:lang w:val="bs-Latn-BA"/>
        </w:rPr>
        <w:t xml:space="preserve">Svaki sukob interesa koji može nastati tokom izvršenja ovog Ugovora o dodjeli </w:t>
      </w:r>
      <w:r w:rsidR="00C06D15" w:rsidRPr="005B3336">
        <w:rPr>
          <w:rFonts w:ascii="Aptos" w:hAnsi="Aptos" w:cs="Aptos;Arial"/>
          <w:color w:val="auto"/>
          <w:sz w:val="22"/>
          <w:szCs w:val="22"/>
          <w:lang w:val="bs-Latn-BA"/>
        </w:rPr>
        <w:t>grant</w:t>
      </w:r>
      <w:r w:rsidRPr="005B3336">
        <w:rPr>
          <w:rFonts w:ascii="Aptos" w:hAnsi="Aptos" w:cs="Aptos;Arial"/>
          <w:color w:val="auto"/>
          <w:sz w:val="22"/>
          <w:szCs w:val="22"/>
          <w:lang w:val="bs-Latn-BA"/>
        </w:rPr>
        <w:t xml:space="preserve"> sredstava mora se bez odlaganja pismeno prijaviti </w:t>
      </w:r>
      <w:r w:rsidR="00913139" w:rsidRPr="005B3336">
        <w:rPr>
          <w:rFonts w:ascii="Aptos" w:hAnsi="Aptos" w:cs="Aptos;Arial"/>
          <w:color w:val="auto"/>
          <w:sz w:val="22"/>
          <w:szCs w:val="22"/>
          <w:lang w:val="bs-Latn-BA"/>
        </w:rPr>
        <w:t>U</w:t>
      </w:r>
      <w:r w:rsidRPr="005B3336">
        <w:rPr>
          <w:rFonts w:ascii="Aptos" w:hAnsi="Aptos" w:cs="Aptos;Arial"/>
          <w:color w:val="auto"/>
          <w:sz w:val="22"/>
          <w:szCs w:val="22"/>
          <w:lang w:val="bs-Latn-BA"/>
        </w:rPr>
        <w:t>govornom tijelu. U slučaju takvog sukoba,</w:t>
      </w:r>
      <w:r w:rsidR="005C26D6"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Korisnik</w:t>
      </w:r>
      <w:r w:rsidR="005C26D6"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će</w:t>
      </w:r>
      <w:r w:rsidR="005C26D6" w:rsidRPr="005B3336">
        <w:rPr>
          <w:rFonts w:ascii="Aptos" w:hAnsi="Aptos" w:cs="Aptos;Arial"/>
          <w:color w:val="auto"/>
          <w:sz w:val="22"/>
          <w:szCs w:val="22"/>
          <w:lang w:val="bs-Latn-BA"/>
        </w:rPr>
        <w:t xml:space="preserve"> odmah</w:t>
      </w:r>
      <w:r w:rsidRPr="005B3336">
        <w:rPr>
          <w:rFonts w:ascii="Aptos" w:hAnsi="Aptos" w:cs="Aptos;Arial"/>
          <w:color w:val="auto"/>
          <w:sz w:val="22"/>
          <w:szCs w:val="22"/>
          <w:lang w:val="bs-Latn-BA"/>
        </w:rPr>
        <w:t xml:space="preserve"> preduzeti sve potrebne korake za rješavanje istog. Ugovorni organ zadržava pravo da provjeri da li su poduzete mjere odgovarajuće i može zahtijevati preduzimanje dodatnih mjera ako je potrebno.</w:t>
      </w:r>
    </w:p>
    <w:p w14:paraId="2F253BD6" w14:textId="1FA912CD" w:rsidR="0020369A" w:rsidRPr="005B3336" w:rsidRDefault="00760157">
      <w:pPr>
        <w:pStyle w:val="Default"/>
        <w:spacing w:before="120" w:line="300" w:lineRule="exact"/>
        <w:ind w:left="567" w:hanging="567"/>
        <w:jc w:val="both"/>
        <w:rPr>
          <w:rFonts w:ascii="Aptos" w:hAnsi="Aptos"/>
          <w:color w:val="auto"/>
          <w:lang w:val="bs-Latn-BA"/>
        </w:rPr>
      </w:pPr>
      <w:r w:rsidRPr="005B3336">
        <w:rPr>
          <w:rFonts w:ascii="Aptos" w:hAnsi="Aptos" w:cs="Aptos;Arial"/>
          <w:color w:val="auto"/>
          <w:sz w:val="22"/>
          <w:szCs w:val="22"/>
          <w:lang w:val="bs-Latn-BA"/>
        </w:rPr>
        <w:t>15.5.</w:t>
      </w:r>
      <w:r w:rsidR="00577C39" w:rsidRPr="005B3336">
        <w:rPr>
          <w:rFonts w:ascii="Aptos" w:hAnsi="Aptos" w:cs="Aptos;Arial"/>
          <w:color w:val="auto"/>
          <w:sz w:val="22"/>
          <w:szCs w:val="22"/>
          <w:lang w:val="bs-Latn-BA"/>
        </w:rPr>
        <w:tab/>
      </w:r>
      <w:r w:rsidRPr="005B3336">
        <w:rPr>
          <w:rFonts w:ascii="Aptos" w:hAnsi="Aptos" w:cs="Aptos;Arial"/>
          <w:color w:val="auto"/>
          <w:sz w:val="22"/>
          <w:szCs w:val="22"/>
          <w:lang w:val="bs-Latn-BA"/>
        </w:rPr>
        <w:t>Korisnik</w:t>
      </w:r>
      <w:r w:rsidR="00577C39"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 xml:space="preserve">će </w:t>
      </w:r>
      <w:r w:rsidR="00577C39" w:rsidRPr="005B3336">
        <w:rPr>
          <w:rFonts w:ascii="Aptos" w:hAnsi="Aptos" w:cs="Aptos;Arial"/>
          <w:color w:val="auto"/>
          <w:sz w:val="22"/>
          <w:szCs w:val="22"/>
          <w:lang w:val="bs-Latn-BA"/>
        </w:rPr>
        <w:t xml:space="preserve">osigurati </w:t>
      </w:r>
      <w:r w:rsidRPr="005B3336">
        <w:rPr>
          <w:rFonts w:ascii="Aptos" w:hAnsi="Aptos" w:cs="Aptos;Arial"/>
          <w:color w:val="auto"/>
          <w:sz w:val="22"/>
          <w:szCs w:val="22"/>
          <w:lang w:val="bs-Latn-BA"/>
        </w:rPr>
        <w:t>da njegovo osoblje, uključujući menadžment, kao i osoblje partnera, ne bude stavljeno u situaciju koja bi mogla dovesti do sukoba interesa. Bez obzira na svoje obaveze prema ovom Ugovoru o dodjeli bespovratnih sredstava,</w:t>
      </w:r>
      <w:r w:rsidR="00577C39"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Korisnik</w:t>
      </w:r>
      <w:r w:rsidR="00577C39" w:rsidRPr="005B3336">
        <w:rPr>
          <w:rFonts w:ascii="Aptos" w:hAnsi="Aptos" w:cs="Aptos;Arial"/>
          <w:color w:val="auto"/>
          <w:sz w:val="22"/>
          <w:szCs w:val="22"/>
          <w:lang w:val="bs-Latn-BA"/>
        </w:rPr>
        <w:t xml:space="preserve"> </w:t>
      </w:r>
      <w:r w:rsidRPr="005B3336">
        <w:rPr>
          <w:rFonts w:ascii="Aptos" w:hAnsi="Aptos" w:cs="Aptos;Arial"/>
          <w:color w:val="auto"/>
          <w:sz w:val="22"/>
          <w:szCs w:val="22"/>
          <w:lang w:val="bs-Latn-BA"/>
        </w:rPr>
        <w:t>će</w:t>
      </w:r>
      <w:r w:rsidR="00577C39" w:rsidRPr="005B3336">
        <w:rPr>
          <w:rFonts w:ascii="Aptos" w:hAnsi="Aptos" w:cs="Aptos;Arial"/>
          <w:color w:val="auto"/>
          <w:sz w:val="22"/>
          <w:szCs w:val="22"/>
          <w:lang w:val="bs-Latn-BA"/>
        </w:rPr>
        <w:t xml:space="preserve"> zamijeniti</w:t>
      </w:r>
      <w:r w:rsidRPr="005B3336">
        <w:rPr>
          <w:rFonts w:ascii="Aptos" w:hAnsi="Aptos" w:cs="Aptos;Arial"/>
          <w:color w:val="auto"/>
          <w:sz w:val="22"/>
          <w:szCs w:val="22"/>
          <w:lang w:val="bs-Latn-BA"/>
        </w:rPr>
        <w:t>, odmah i bez naknade od strane Ugovornog organa, bilo kojeg člana svog osoblja u takvoj situaciji.</w:t>
      </w:r>
    </w:p>
    <w:p w14:paraId="42753DCF" w14:textId="636F15A9" w:rsidR="0020369A" w:rsidRPr="005B3336" w:rsidRDefault="00760157">
      <w:pPr>
        <w:pStyle w:val="Default"/>
        <w:spacing w:before="120" w:line="300" w:lineRule="exact"/>
        <w:ind w:left="567" w:hanging="567"/>
        <w:jc w:val="both"/>
        <w:rPr>
          <w:rFonts w:ascii="Aptos" w:hAnsi="Aptos" w:cs="Aptos;Arial"/>
          <w:color w:val="auto"/>
          <w:sz w:val="22"/>
          <w:szCs w:val="22"/>
          <w:lang w:val="bs-Latn-BA"/>
        </w:rPr>
      </w:pPr>
      <w:r w:rsidRPr="005B3336">
        <w:rPr>
          <w:rFonts w:ascii="Aptos" w:hAnsi="Aptos" w:cs="Aptos;Arial"/>
          <w:color w:val="auto"/>
          <w:sz w:val="22"/>
          <w:szCs w:val="22"/>
          <w:lang w:val="bs-Latn-BA"/>
        </w:rPr>
        <w:t xml:space="preserve">15.6. </w:t>
      </w:r>
      <w:r w:rsidR="00EE1103" w:rsidRPr="005B3336">
        <w:rPr>
          <w:rFonts w:ascii="Aptos" w:hAnsi="Aptos" w:cs="Aptos;Arial"/>
          <w:color w:val="auto"/>
          <w:sz w:val="22"/>
          <w:szCs w:val="22"/>
          <w:lang w:val="bs-Latn-BA"/>
        </w:rPr>
        <w:tab/>
      </w:r>
      <w:r w:rsidRPr="005B3336">
        <w:rPr>
          <w:rFonts w:ascii="Aptos" w:hAnsi="Aptos" w:cs="Aptos;Arial"/>
          <w:color w:val="auto"/>
          <w:sz w:val="22"/>
          <w:szCs w:val="22"/>
          <w:lang w:val="bs-Latn-BA"/>
        </w:rPr>
        <w:t>Oba dijela ovog Ugovora o grantu moraju poštovati ljudska prava i primjenjivo zakonodavstvo o zaštiti okoliša, uključujući multilateralne sporazume o zaštiti okoliša, kao i nacionalne i međunarodno dogovorene osnovne radne standarde.</w:t>
      </w:r>
    </w:p>
    <w:p w14:paraId="26D10977" w14:textId="77777777" w:rsidR="0020369A" w:rsidRPr="005B3336" w:rsidRDefault="00760157">
      <w:pPr>
        <w:pStyle w:val="Text1"/>
        <w:tabs>
          <w:tab w:val="left" w:pos="993"/>
        </w:tabs>
        <w:spacing w:before="240" w:after="0"/>
        <w:ind w:left="0"/>
        <w:jc w:val="both"/>
        <w:rPr>
          <w:rFonts w:ascii="Aptos" w:hAnsi="Aptos"/>
          <w:lang w:val="bs-Latn-BA"/>
        </w:rPr>
      </w:pPr>
      <w:r w:rsidRPr="005B3336">
        <w:rPr>
          <w:rFonts w:ascii="Aptos" w:hAnsi="Aptos" w:cs="Aptos;Arial"/>
          <w:b/>
          <w:bCs/>
          <w:sz w:val="22"/>
          <w:szCs w:val="22"/>
          <w:lang w:val="bs-Latn-BA"/>
        </w:rPr>
        <w:t>Član 16 – Povjerljivost</w:t>
      </w:r>
    </w:p>
    <w:p w14:paraId="3C64D6D9" w14:textId="284599F1"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 16.1 </w:t>
      </w:r>
      <w:r w:rsidR="00244C47"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Ugovorni organ i Korisnik se obavezuju da će čuvati povjerljivost bilo koje informacije, bez obzira na njen oblik, otkrivene u pisanoj ili usmenoj formi u vezi sa sprovođenjem ovog Ugovora o </w:t>
      </w:r>
      <w:r w:rsidR="00E4663B" w:rsidRPr="005B3336">
        <w:rPr>
          <w:rFonts w:ascii="Aptos" w:eastAsia="Aptos;Arial" w:hAnsi="Aptos" w:cs="Aptos;Arial"/>
          <w:kern w:val="2"/>
          <w:sz w:val="22"/>
          <w:szCs w:val="22"/>
          <w:lang w:val="bs-Latn-BA"/>
        </w:rPr>
        <w:t xml:space="preserve">dodjeli </w:t>
      </w:r>
      <w:r w:rsidRPr="005B3336">
        <w:rPr>
          <w:rFonts w:ascii="Aptos" w:eastAsia="Aptos;Arial" w:hAnsi="Aptos" w:cs="Aptos;Arial"/>
          <w:kern w:val="2"/>
          <w:sz w:val="22"/>
          <w:szCs w:val="22"/>
          <w:lang w:val="bs-Latn-BA"/>
        </w:rPr>
        <w:t>grant</w:t>
      </w:r>
      <w:r w:rsidR="00E4663B" w:rsidRPr="005B3336">
        <w:rPr>
          <w:rFonts w:ascii="Aptos" w:eastAsia="Aptos;Arial" w:hAnsi="Aptos" w:cs="Aptos;Arial"/>
          <w:kern w:val="2"/>
          <w:sz w:val="22"/>
          <w:szCs w:val="22"/>
          <w:lang w:val="bs-Latn-BA"/>
        </w:rPr>
        <w:t xml:space="preserve"> sredstava</w:t>
      </w:r>
      <w:r w:rsidRPr="005B3336">
        <w:rPr>
          <w:rFonts w:ascii="Aptos" w:eastAsia="Aptos;Arial" w:hAnsi="Aptos" w:cs="Aptos;Arial"/>
          <w:kern w:val="2"/>
          <w:sz w:val="22"/>
          <w:szCs w:val="22"/>
          <w:lang w:val="bs-Latn-BA"/>
        </w:rPr>
        <w:t xml:space="preserve"> i pismeno označene kao povjerljive najmanje do ______ nakon isplate preostalog iznosa. Podaci korišteni u svrhu vidljivosti kako je utvrđeno u ………., kao i za informisanje i promociju korišćenja AICS sredstava, neće se smatrati povjerljivim.</w:t>
      </w:r>
      <w:r w:rsidRPr="005B3336">
        <w:rPr>
          <w:rFonts w:ascii="Aptos" w:eastAsia="Aptos;Arial" w:hAnsi="Aptos" w:cs="Aptos;Arial"/>
          <w:kern w:val="2"/>
          <w:sz w:val="22"/>
          <w:szCs w:val="22"/>
          <w:lang w:val="bs-Latn-BA"/>
        </w:rPr>
        <w:tab/>
      </w:r>
    </w:p>
    <w:p w14:paraId="03931AA7" w14:textId="6612E15A"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16.2 </w:t>
      </w:r>
      <w:r w:rsidR="00244C47"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Ugovorni organ i Korisnik neće snositi odgovornost za objavljivanje informacija o Ugovoru o grantu ako su informacije objavljene uz pismenu saglasnost druge Strane ili je Strana bila zakonski primorana da objavi informacije.</w:t>
      </w:r>
      <w:r w:rsidRPr="005B3336">
        <w:rPr>
          <w:rFonts w:ascii="Aptos" w:eastAsia="Aptos;Arial" w:hAnsi="Aptos" w:cs="Aptos;Arial"/>
          <w:kern w:val="2"/>
          <w:sz w:val="22"/>
          <w:szCs w:val="22"/>
          <w:lang w:val="bs-Latn-BA"/>
        </w:rPr>
        <w:tab/>
      </w:r>
    </w:p>
    <w:p w14:paraId="3D7227A6" w14:textId="7D5C170E"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16.3 </w:t>
      </w:r>
      <w:r w:rsidR="00244C47"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Korisnik neće koristiti povjerljive informacije ni u koju drugu svrhu osim ispunjavanja svojih obaveza prema ovom Ugovoru o grantu, osim ako nije drugačije dogovoreno sa Ugovornim organom.</w:t>
      </w:r>
    </w:p>
    <w:p w14:paraId="5F67E0DF" w14:textId="50ED715E" w:rsidR="0020369A" w:rsidRPr="005B3336" w:rsidRDefault="00760157">
      <w:pPr>
        <w:spacing w:after="160" w:line="256" w:lineRule="auto"/>
        <w:ind w:left="703" w:hanging="703"/>
        <w:jc w:val="both"/>
        <w:rPr>
          <w:rFonts w:ascii="Aptos" w:eastAsia="Aptos;Arial" w:hAnsi="Aptos" w:cs="Aptos;Arial"/>
          <w:kern w:val="2"/>
          <w:sz w:val="22"/>
          <w:szCs w:val="22"/>
          <w:lang w:val="bs-Latn-BA"/>
        </w:rPr>
      </w:pPr>
      <w:r w:rsidRPr="005B3336">
        <w:rPr>
          <w:rFonts w:ascii="Aptos" w:eastAsia="Aptos;Arial" w:hAnsi="Aptos" w:cs="Aptos;Arial"/>
          <w:kern w:val="2"/>
          <w:sz w:val="22"/>
          <w:szCs w:val="22"/>
          <w:lang w:val="bs-Latn-BA"/>
        </w:rPr>
        <w:t xml:space="preserve">16.4 </w:t>
      </w:r>
      <w:r w:rsidR="00244C47"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AICS će imati pristup svim dokumentima dostavljenim Ugovornom organu i održavat će isti nivo povjerljivosti.</w:t>
      </w:r>
      <w:r w:rsidRPr="005B3336">
        <w:rPr>
          <w:rFonts w:ascii="Aptos" w:eastAsia="Aptos;Arial" w:hAnsi="Aptos" w:cs="Aptos;Arial"/>
          <w:kern w:val="2"/>
          <w:sz w:val="22"/>
          <w:szCs w:val="22"/>
          <w:lang w:val="bs-Latn-BA"/>
        </w:rPr>
        <w:tab/>
      </w:r>
    </w:p>
    <w:p w14:paraId="2F2AB57C" w14:textId="77777777" w:rsidR="0020369A" w:rsidRPr="005B3336" w:rsidRDefault="00760157">
      <w:pPr>
        <w:pStyle w:val="Text1"/>
        <w:tabs>
          <w:tab w:val="left" w:pos="993"/>
        </w:tabs>
        <w:spacing w:before="240" w:after="0"/>
        <w:ind w:left="567" w:hanging="567"/>
        <w:jc w:val="both"/>
        <w:rPr>
          <w:rFonts w:ascii="Aptos" w:hAnsi="Aptos"/>
          <w:lang w:val="bs-Latn-BA"/>
        </w:rPr>
      </w:pPr>
      <w:r w:rsidRPr="005B3336">
        <w:rPr>
          <w:rFonts w:ascii="Aptos" w:hAnsi="Aptos" w:cs="Aptos;Arial"/>
          <w:b/>
          <w:bCs/>
          <w:sz w:val="22"/>
          <w:szCs w:val="22"/>
          <w:lang w:val="bs-Latn-BA"/>
        </w:rPr>
        <w:t>Član 17 – Vidljivost</w:t>
      </w:r>
    </w:p>
    <w:p w14:paraId="14813429" w14:textId="4A1F3B95"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17.1 </w:t>
      </w:r>
      <w:r w:rsidR="00073A19"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Korisnik će poduzeti sve potrebne korake kako bi objavio činjenicu da je AICS sufinansirao </w:t>
      </w:r>
      <w:r w:rsidR="002271BB" w:rsidRPr="005B3336">
        <w:rPr>
          <w:rFonts w:ascii="Aptos" w:eastAsia="Aptos;Arial" w:hAnsi="Aptos" w:cs="Aptos;Arial"/>
          <w:kern w:val="2"/>
          <w:sz w:val="22"/>
          <w:szCs w:val="22"/>
          <w:lang w:val="bs-Latn-BA"/>
        </w:rPr>
        <w:t>ovaj Projekat</w:t>
      </w:r>
      <w:r w:rsidRPr="005B3336">
        <w:rPr>
          <w:rFonts w:ascii="Aptos" w:eastAsia="Aptos;Arial" w:hAnsi="Aptos" w:cs="Aptos;Arial"/>
          <w:kern w:val="2"/>
          <w:sz w:val="22"/>
          <w:szCs w:val="22"/>
          <w:lang w:val="bs-Latn-BA"/>
        </w:rPr>
        <w:t>. Takve mjere moraju biti u skladu s pravilima vidljivosti utvrđenim u odjeljku 6. Vidljivost, u Smjernicama (</w:t>
      </w:r>
      <w:r w:rsidR="00073A19" w:rsidRPr="005B3336">
        <w:rPr>
          <w:rFonts w:ascii="Aptos" w:eastAsia="Aptos;Arial" w:hAnsi="Aptos" w:cs="Aptos;Arial"/>
          <w:kern w:val="2"/>
          <w:sz w:val="22"/>
          <w:szCs w:val="22"/>
          <w:lang w:val="bs-Latn-BA"/>
        </w:rPr>
        <w:t>A</w:t>
      </w:r>
      <w:r w:rsidRPr="005B3336">
        <w:rPr>
          <w:rFonts w:ascii="Aptos" w:eastAsia="Aptos;Arial" w:hAnsi="Aptos" w:cs="Aptos;Arial"/>
          <w:kern w:val="2"/>
          <w:sz w:val="22"/>
          <w:szCs w:val="22"/>
          <w:lang w:val="bs-Latn-BA"/>
        </w:rPr>
        <w:t>neks 1), kao i svim primjenjivim nacionalnim propisima i zahtjevima.</w:t>
      </w:r>
      <w:r w:rsidRPr="005B3336">
        <w:rPr>
          <w:rFonts w:ascii="Aptos" w:eastAsia="Aptos;Arial" w:hAnsi="Aptos" w:cs="Aptos;Arial"/>
          <w:kern w:val="2"/>
          <w:sz w:val="22"/>
          <w:szCs w:val="22"/>
          <w:lang w:val="bs-Latn-BA"/>
        </w:rPr>
        <w:tab/>
      </w:r>
    </w:p>
    <w:p w14:paraId="3BBAC1C4" w14:textId="6FBB3F24"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17.2 </w:t>
      </w:r>
      <w:r w:rsidR="00073A19"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Korisnik će posebno spomenuti </w:t>
      </w:r>
      <w:r w:rsidR="002271BB" w:rsidRPr="005B3336">
        <w:rPr>
          <w:rFonts w:ascii="Aptos" w:eastAsia="Aptos;Arial" w:hAnsi="Aptos" w:cs="Aptos;Arial"/>
          <w:kern w:val="2"/>
          <w:sz w:val="22"/>
          <w:szCs w:val="22"/>
          <w:lang w:val="bs-Latn-BA"/>
        </w:rPr>
        <w:t>ovaj Projekat</w:t>
      </w:r>
      <w:r w:rsidRPr="005B3336">
        <w:rPr>
          <w:rFonts w:ascii="Aptos" w:eastAsia="Aptos;Arial" w:hAnsi="Aptos" w:cs="Aptos;Arial"/>
          <w:kern w:val="2"/>
          <w:sz w:val="22"/>
          <w:szCs w:val="22"/>
          <w:lang w:val="bs-Latn-BA"/>
        </w:rPr>
        <w:t xml:space="preserve">, naziv Ugovornog tijela i financijski doprinos AICS-a u informacijama koje se dostavljaju krajnjim primateljima Projekta, u svojim izvještajima i u bilo kakvoj interakciji s medijima. Korisnik će prikazati logo AICS-a zajedno s </w:t>
      </w:r>
      <w:r w:rsidRPr="005B3336">
        <w:rPr>
          <w:rFonts w:ascii="Aptos" w:eastAsia="Aptos;Arial" w:hAnsi="Aptos" w:cs="Aptos;Arial"/>
          <w:kern w:val="2"/>
          <w:sz w:val="22"/>
          <w:szCs w:val="22"/>
          <w:lang w:val="bs-Latn-BA"/>
        </w:rPr>
        <w:lastRenderedPageBreak/>
        <w:t>projektnim kodom „Via delle Cascate“ (AID12707) i logotipom gdje god je to potrebno ili primjenjivo.</w:t>
      </w:r>
      <w:r w:rsidRPr="005B3336">
        <w:rPr>
          <w:rFonts w:ascii="Aptos" w:eastAsia="Aptos;Arial" w:hAnsi="Aptos" w:cs="Aptos;Arial"/>
          <w:kern w:val="2"/>
          <w:sz w:val="22"/>
          <w:szCs w:val="22"/>
          <w:lang w:val="bs-Latn-BA"/>
        </w:rPr>
        <w:tab/>
      </w:r>
    </w:p>
    <w:p w14:paraId="06A850E0" w14:textId="615D61BE" w:rsidR="0020369A" w:rsidRPr="005B3336" w:rsidRDefault="00760157">
      <w:pPr>
        <w:spacing w:after="160" w:line="256" w:lineRule="auto"/>
        <w:ind w:left="703" w:hanging="703"/>
        <w:jc w:val="both"/>
        <w:rPr>
          <w:rFonts w:ascii="Aptos" w:eastAsia="Aptos;Arial" w:hAnsi="Aptos" w:cs="Aptos;Arial"/>
          <w:kern w:val="2"/>
          <w:sz w:val="22"/>
          <w:szCs w:val="22"/>
          <w:lang w:val="bs-Latn-BA"/>
        </w:rPr>
      </w:pPr>
      <w:r w:rsidRPr="005B3336">
        <w:rPr>
          <w:rFonts w:ascii="Aptos" w:eastAsia="Aptos;Arial" w:hAnsi="Aptos" w:cs="Aptos;Arial"/>
          <w:kern w:val="2"/>
          <w:sz w:val="22"/>
          <w:szCs w:val="22"/>
          <w:lang w:val="bs-Latn-BA"/>
        </w:rPr>
        <w:t xml:space="preserve">17.3 </w:t>
      </w:r>
      <w:r w:rsidR="009237FD"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Korisnik će preduzeti sve potrebne mjere kako bi saopštio da je AICS finansirao Projekat i sve povezane aktivnosti i investicije. To uključuje prisustvo AICS logotipa u dokumentima, materijalima i obrascima, kao i primjenu pločica, naljepnica, putokaza, banera i sličnih alata za vidljivost na opremi i/ili zgradama finansiranim Grantom. Ugovorni organ će nadgledati usklađenost i može zahtijevati od Korisnika da preduzme korektivne mjere kako bi osigurao blagovremeno pridržavanje zahtjeva AICS-a za vidljivost. Korisnik je dužan da učestvuje i/ili doprinese dizajniranju i izvršenju informativnih, promotivnih i događaja za podizanje svijesti o </w:t>
      </w:r>
      <w:r w:rsidR="009237FD" w:rsidRPr="005B3336">
        <w:rPr>
          <w:rFonts w:ascii="Aptos" w:eastAsia="Aptos;Arial" w:hAnsi="Aptos" w:cs="Aptos;Arial"/>
          <w:kern w:val="2"/>
          <w:sz w:val="22"/>
          <w:szCs w:val="22"/>
          <w:lang w:val="bs-Latn-BA"/>
        </w:rPr>
        <w:t>ruti</w:t>
      </w:r>
      <w:r w:rsidRPr="005B3336">
        <w:rPr>
          <w:rFonts w:ascii="Aptos" w:eastAsia="Aptos;Arial" w:hAnsi="Aptos" w:cs="Aptos;Arial"/>
          <w:kern w:val="2"/>
          <w:sz w:val="22"/>
          <w:szCs w:val="22"/>
          <w:lang w:val="bs-Latn-BA"/>
        </w:rPr>
        <w:t xml:space="preserve"> Via delle Cascate na lokalnom, nacionalnom, regionalnom ili međunarodnom nivou, ako to zatraži Ugovorni organ. Ove obaveze čine sastavni dio ovog Ugovora o </w:t>
      </w:r>
      <w:r w:rsidR="00FF53E6" w:rsidRPr="005B3336">
        <w:rPr>
          <w:rFonts w:ascii="Aptos" w:eastAsia="Aptos;Arial" w:hAnsi="Aptos" w:cs="Aptos;Arial"/>
          <w:kern w:val="2"/>
          <w:sz w:val="22"/>
          <w:szCs w:val="22"/>
          <w:lang w:val="bs-Latn-BA"/>
        </w:rPr>
        <w:t xml:space="preserve">dodjeli </w:t>
      </w:r>
      <w:r w:rsidRPr="005B3336">
        <w:rPr>
          <w:rFonts w:ascii="Aptos" w:eastAsia="Aptos;Arial" w:hAnsi="Aptos" w:cs="Aptos;Arial"/>
          <w:kern w:val="2"/>
          <w:sz w:val="22"/>
          <w:szCs w:val="22"/>
          <w:lang w:val="bs-Latn-BA"/>
        </w:rPr>
        <w:t>grant</w:t>
      </w:r>
      <w:r w:rsidR="00FF53E6" w:rsidRPr="005B3336">
        <w:rPr>
          <w:rFonts w:ascii="Aptos" w:eastAsia="Aptos;Arial" w:hAnsi="Aptos" w:cs="Aptos;Arial"/>
          <w:kern w:val="2"/>
          <w:sz w:val="22"/>
          <w:szCs w:val="22"/>
          <w:lang w:val="bs-Latn-BA"/>
        </w:rPr>
        <w:t xml:space="preserve"> sredstava</w:t>
      </w:r>
      <w:r w:rsidRPr="005B3336">
        <w:rPr>
          <w:rFonts w:ascii="Aptos" w:eastAsia="Aptos;Arial" w:hAnsi="Aptos" w:cs="Aptos;Arial"/>
          <w:kern w:val="2"/>
          <w:sz w:val="22"/>
          <w:szCs w:val="22"/>
          <w:lang w:val="bs-Latn-BA"/>
        </w:rPr>
        <w:t xml:space="preserve">, a nepoštivanje može rezultirati </w:t>
      </w:r>
      <w:r w:rsidR="009237FD" w:rsidRPr="005B3336">
        <w:rPr>
          <w:rFonts w:ascii="Aptos" w:eastAsia="Aptos;Arial" w:hAnsi="Aptos" w:cs="Aptos;Arial"/>
          <w:kern w:val="2"/>
          <w:sz w:val="22"/>
          <w:szCs w:val="22"/>
          <w:lang w:val="bs-Latn-BA"/>
        </w:rPr>
        <w:t>obustavom</w:t>
      </w:r>
      <w:r w:rsidRPr="005B3336">
        <w:rPr>
          <w:rFonts w:ascii="Aptos" w:eastAsia="Aptos;Arial" w:hAnsi="Aptos" w:cs="Aptos;Arial"/>
          <w:kern w:val="2"/>
          <w:sz w:val="22"/>
          <w:szCs w:val="22"/>
          <w:lang w:val="bs-Latn-BA"/>
        </w:rPr>
        <w:t xml:space="preserve"> i/ili prijevremenim raskidanjem Ugovora.</w:t>
      </w:r>
      <w:r w:rsidRPr="005B3336">
        <w:rPr>
          <w:rFonts w:ascii="Aptos" w:eastAsia="Aptos;Arial" w:hAnsi="Aptos" w:cs="Aptos;Arial"/>
          <w:kern w:val="2"/>
          <w:sz w:val="22"/>
          <w:szCs w:val="22"/>
          <w:lang w:val="bs-Latn-BA"/>
        </w:rPr>
        <w:tab/>
      </w:r>
    </w:p>
    <w:p w14:paraId="02335E98" w14:textId="6B77976C" w:rsidR="0020369A" w:rsidRPr="005B3336" w:rsidRDefault="00760157">
      <w:pPr>
        <w:spacing w:after="160" w:line="256" w:lineRule="auto"/>
        <w:ind w:left="703" w:hanging="703"/>
        <w:jc w:val="both"/>
        <w:rPr>
          <w:rFonts w:ascii="Aptos" w:hAnsi="Aptos"/>
          <w:lang w:val="bs-Latn-BA"/>
        </w:rPr>
      </w:pPr>
      <w:r w:rsidRPr="005B3336">
        <w:rPr>
          <w:rFonts w:ascii="Aptos" w:eastAsia="Aptos;Arial" w:hAnsi="Aptos" w:cs="Aptos;Arial"/>
          <w:kern w:val="2"/>
          <w:sz w:val="22"/>
          <w:szCs w:val="22"/>
          <w:lang w:val="bs-Latn-BA"/>
        </w:rPr>
        <w:t xml:space="preserve">17.4 </w:t>
      </w:r>
      <w:r w:rsidR="009237FD"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Svaka publikacija, u bilo kojem obliku ili mediju, uključujući i online publikacije, mora sadržavati sljedeću izjavu:  </w:t>
      </w:r>
      <w:r w:rsidRPr="005B3336">
        <w:rPr>
          <w:rFonts w:ascii="Aptos" w:eastAsia="Aptos;Arial" w:hAnsi="Aptos" w:cs="Aptos;Arial"/>
          <w:kern w:val="2"/>
          <w:sz w:val="22"/>
          <w:szCs w:val="22"/>
          <w:lang w:val="bs-Latn-BA"/>
        </w:rPr>
        <w:tab/>
      </w:r>
    </w:p>
    <w:p w14:paraId="07C0B00F" w14:textId="66262402" w:rsidR="0020369A" w:rsidRPr="005B3336" w:rsidRDefault="00760157">
      <w:pPr>
        <w:spacing w:after="160" w:line="256" w:lineRule="auto"/>
        <w:jc w:val="both"/>
        <w:rPr>
          <w:rFonts w:ascii="Aptos" w:hAnsi="Aptos"/>
          <w:lang w:val="bs-Latn-BA"/>
        </w:rPr>
      </w:pPr>
      <w:r w:rsidRPr="005B3336">
        <w:rPr>
          <w:rFonts w:ascii="Aptos" w:eastAsia="Aptos;Arial" w:hAnsi="Aptos" w:cs="Aptos;Arial"/>
          <w:kern w:val="2"/>
          <w:sz w:val="22"/>
          <w:szCs w:val="22"/>
          <w:lang w:val="bs-Latn-BA"/>
        </w:rPr>
        <w:t>„</w:t>
      </w:r>
      <w:r w:rsidRPr="005B3336">
        <w:rPr>
          <w:rFonts w:ascii="Aptos" w:eastAsia="Aptos;Arial" w:hAnsi="Aptos" w:cs="Aptos;Arial"/>
          <w:i/>
          <w:iCs/>
          <w:kern w:val="2"/>
          <w:sz w:val="22"/>
          <w:szCs w:val="22"/>
          <w:lang w:val="bs-Latn-BA"/>
        </w:rPr>
        <w:t xml:space="preserve">Ovaj dokument je izrađen uz finansijsku pomoć AICS-a u okviru projekta </w:t>
      </w:r>
      <w:r w:rsidR="00F64DF3" w:rsidRPr="005B3336">
        <w:rPr>
          <w:rFonts w:ascii="Aptos" w:hAnsi="Aptos" w:cs="Aptos;Arial"/>
          <w:sz w:val="22"/>
          <w:szCs w:val="22"/>
          <w:lang w:val="bs-Latn-BA"/>
        </w:rPr>
        <w:t>AID 12707 – „Via delle Cascate: Podrška održivom razvoju turizma centralne i sjeverozapadne Bosne“</w:t>
      </w:r>
      <w:r w:rsidRPr="005B3336">
        <w:rPr>
          <w:rFonts w:ascii="Aptos" w:eastAsia="Aptos;Arial" w:hAnsi="Aptos" w:cs="Aptos;Arial"/>
          <w:i/>
          <w:iCs/>
          <w:kern w:val="2"/>
          <w:sz w:val="22"/>
          <w:szCs w:val="22"/>
          <w:lang w:val="bs-Latn-BA"/>
        </w:rPr>
        <w:t>. Sadržaj ovog dokumenta je isključiva odgovornost Korisnika: [unesite ime] i ni pod kojim okolnostima se ne može smatrati odrazom stava AICS-a ili CISP-a - Ugovornog tijela</w:t>
      </w:r>
      <w:r w:rsidRPr="005B3336">
        <w:rPr>
          <w:rFonts w:ascii="Aptos" w:eastAsia="Aptos;Arial" w:hAnsi="Aptos" w:cs="Aptos;Arial"/>
          <w:kern w:val="2"/>
          <w:sz w:val="22"/>
          <w:szCs w:val="22"/>
          <w:lang w:val="bs-Latn-BA"/>
        </w:rPr>
        <w:t>.“</w:t>
      </w:r>
    </w:p>
    <w:p w14:paraId="062EE3D5" w14:textId="4553315B" w:rsidR="0020369A" w:rsidRPr="005B3336" w:rsidRDefault="00760157">
      <w:pPr>
        <w:spacing w:after="160" w:line="256" w:lineRule="auto"/>
        <w:ind w:left="720" w:hanging="720"/>
        <w:jc w:val="both"/>
        <w:rPr>
          <w:rFonts w:ascii="Aptos" w:hAnsi="Aptos"/>
          <w:lang w:val="bs-Latn-BA"/>
        </w:rPr>
      </w:pPr>
      <w:r w:rsidRPr="005B3336">
        <w:rPr>
          <w:rFonts w:ascii="Aptos" w:eastAsia="Aptos;Arial" w:hAnsi="Aptos" w:cs="Aptos;Arial"/>
          <w:kern w:val="2"/>
          <w:sz w:val="22"/>
          <w:szCs w:val="22"/>
          <w:lang w:val="bs-Latn-BA"/>
        </w:rPr>
        <w:t xml:space="preserve">17.5 </w:t>
      </w:r>
      <w:r w:rsidR="009237FD"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Korisnik ovlašćuje Ugovorn</w:t>
      </w:r>
      <w:r w:rsidR="00983D37" w:rsidRPr="005B3336">
        <w:rPr>
          <w:rFonts w:ascii="Aptos" w:eastAsia="Aptos;Arial" w:hAnsi="Aptos" w:cs="Aptos;Arial"/>
          <w:kern w:val="2"/>
          <w:sz w:val="22"/>
          <w:szCs w:val="22"/>
          <w:lang w:val="bs-Latn-BA"/>
        </w:rPr>
        <w:t>i</w:t>
      </w:r>
      <w:r w:rsidRPr="005B3336">
        <w:rPr>
          <w:rFonts w:ascii="Aptos" w:eastAsia="Aptos;Arial" w:hAnsi="Aptos" w:cs="Aptos;Arial"/>
          <w:kern w:val="2"/>
          <w:sz w:val="22"/>
          <w:szCs w:val="22"/>
          <w:lang w:val="bs-Latn-BA"/>
        </w:rPr>
        <w:t xml:space="preserve"> organa i AICS da objave njegovo ime i adresu, svrhu Projekta, njegovo trajanje i lokaciju, kao i iznos dodijeljenog granta.</w:t>
      </w:r>
      <w:r w:rsidRPr="005B3336">
        <w:rPr>
          <w:rFonts w:ascii="Aptos" w:eastAsia="Aptos;Arial" w:hAnsi="Aptos" w:cs="Aptos;Arial"/>
          <w:kern w:val="2"/>
          <w:sz w:val="22"/>
          <w:szCs w:val="22"/>
          <w:lang w:val="bs-Latn-BA"/>
        </w:rPr>
        <w:tab/>
      </w:r>
    </w:p>
    <w:p w14:paraId="4FE70536" w14:textId="77777777" w:rsidR="0020369A" w:rsidRPr="005B3336" w:rsidRDefault="00760157">
      <w:pPr>
        <w:keepNext/>
        <w:keepLines/>
        <w:spacing w:before="360" w:after="80"/>
        <w:jc w:val="both"/>
        <w:outlineLvl w:val="1"/>
        <w:rPr>
          <w:rFonts w:ascii="Aptos" w:hAnsi="Aptos"/>
          <w:lang w:val="bs-Latn-BA"/>
        </w:rPr>
      </w:pPr>
      <w:r w:rsidRPr="005B3336">
        <w:rPr>
          <w:rFonts w:ascii="Aptos" w:hAnsi="Aptos" w:cs="Aptos;Arial"/>
          <w:b/>
          <w:sz w:val="22"/>
          <w:szCs w:val="22"/>
          <w:lang w:val="bs-Latn-BA" w:eastAsia="it-IT"/>
        </w:rPr>
        <w:t>Član 18. Ostali specifični uslovi koji se primjenjuju na inicijativu</w:t>
      </w:r>
    </w:p>
    <w:p w14:paraId="6CBFC4F4" w14:textId="5C900861" w:rsidR="0020369A" w:rsidRPr="005B3336" w:rsidRDefault="00760157">
      <w:pPr>
        <w:ind w:left="720" w:hanging="720"/>
        <w:jc w:val="both"/>
        <w:rPr>
          <w:rFonts w:ascii="Aptos" w:hAnsi="Aptos"/>
          <w:lang w:val="bs-Latn-BA"/>
        </w:rPr>
      </w:pPr>
      <w:r w:rsidRPr="005B3336">
        <w:rPr>
          <w:rFonts w:ascii="Aptos" w:eastAsia="Garamond" w:hAnsi="Aptos" w:cs="Garamond"/>
          <w:sz w:val="22"/>
          <w:szCs w:val="22"/>
          <w:lang w:val="bs-Latn-BA" w:eastAsia="it-IT"/>
        </w:rPr>
        <w:t xml:space="preserve">18.1 </w:t>
      </w:r>
      <w:r w:rsidR="009237FD" w:rsidRPr="005B3336">
        <w:rPr>
          <w:rFonts w:ascii="Aptos" w:eastAsia="Garamond" w:hAnsi="Aptos" w:cs="Garamond"/>
          <w:sz w:val="22"/>
          <w:szCs w:val="22"/>
          <w:lang w:val="bs-Latn-BA" w:eastAsia="it-IT"/>
        </w:rPr>
        <w:tab/>
      </w:r>
      <w:r w:rsidRPr="005B3336">
        <w:rPr>
          <w:rFonts w:ascii="Aptos" w:eastAsia="Garamond" w:hAnsi="Aptos" w:cs="Garamond"/>
          <w:sz w:val="22"/>
          <w:szCs w:val="22"/>
          <w:lang w:val="bs-Latn-BA" w:eastAsia="it-IT"/>
        </w:rPr>
        <w:t>Korisnik se slaže da aktivno učestvuje u aktivnostima izgradnje kapaciteta, vidljivosti, promocije i komunikacije koje u okviru projekta „Via delle Cascate“ organizuje Ugovorni organ, AICS i/ili treće strane koje su oni ovlastili.</w:t>
      </w:r>
      <w:r w:rsidRPr="005B3336">
        <w:rPr>
          <w:rFonts w:ascii="Aptos" w:eastAsia="Garamond" w:hAnsi="Aptos" w:cs="Garamond"/>
          <w:sz w:val="22"/>
          <w:szCs w:val="22"/>
          <w:lang w:val="bs-Latn-BA" w:eastAsia="it-IT"/>
        </w:rPr>
        <w:tab/>
      </w:r>
    </w:p>
    <w:p w14:paraId="13F3C3DF" w14:textId="77777777" w:rsidR="0020369A" w:rsidRPr="005B3336" w:rsidRDefault="0020369A">
      <w:pPr>
        <w:jc w:val="both"/>
        <w:rPr>
          <w:rFonts w:ascii="Aptos" w:eastAsia="Garamond" w:hAnsi="Aptos" w:cs="Garamond"/>
          <w:sz w:val="22"/>
          <w:szCs w:val="22"/>
          <w:lang w:val="bs-Latn-BA" w:eastAsia="it-IT"/>
        </w:rPr>
      </w:pPr>
    </w:p>
    <w:p w14:paraId="7427F1A1" w14:textId="217D20D0" w:rsidR="0020369A" w:rsidRPr="005B3336" w:rsidRDefault="00760157" w:rsidP="00983D37">
      <w:pPr>
        <w:pStyle w:val="ListParagraph"/>
        <w:numPr>
          <w:ilvl w:val="2"/>
          <w:numId w:val="10"/>
        </w:numPr>
        <w:jc w:val="both"/>
        <w:rPr>
          <w:rFonts w:ascii="Aptos" w:hAnsi="Aptos"/>
          <w:lang w:val="bs-Latn-BA"/>
        </w:rPr>
      </w:pPr>
      <w:r w:rsidRPr="005B3336">
        <w:rPr>
          <w:rFonts w:ascii="Aptos" w:eastAsia="Garamond" w:hAnsi="Aptos" w:cs="Garamond"/>
          <w:sz w:val="22"/>
          <w:szCs w:val="22"/>
          <w:lang w:val="bs-Latn-BA" w:eastAsia="it-IT"/>
        </w:rPr>
        <w:t>Korisnik</w:t>
      </w:r>
      <w:r w:rsidR="00AC3BB9" w:rsidRPr="005B3336">
        <w:rPr>
          <w:rFonts w:ascii="Aptos" w:eastAsia="Garamond" w:hAnsi="Aptos" w:cs="Garamond"/>
          <w:sz w:val="22"/>
          <w:szCs w:val="22"/>
          <w:lang w:val="bs-Latn-BA" w:eastAsia="it-IT"/>
        </w:rPr>
        <w:t xml:space="preserve"> se </w:t>
      </w:r>
      <w:r w:rsidRPr="005B3336">
        <w:rPr>
          <w:rFonts w:ascii="Aptos" w:eastAsia="Garamond" w:hAnsi="Aptos" w:cs="Garamond"/>
          <w:sz w:val="22"/>
          <w:szCs w:val="22"/>
          <w:lang w:val="bs-Latn-BA" w:eastAsia="it-IT"/>
        </w:rPr>
        <w:t xml:space="preserve">slaže </w:t>
      </w:r>
      <w:r w:rsidR="00AC3BB9" w:rsidRPr="005B3336">
        <w:rPr>
          <w:rFonts w:ascii="Aptos" w:eastAsia="Garamond" w:hAnsi="Aptos" w:cs="Garamond"/>
          <w:sz w:val="22"/>
          <w:szCs w:val="22"/>
          <w:lang w:val="bs-Latn-BA" w:eastAsia="it-IT"/>
        </w:rPr>
        <w:t xml:space="preserve">da će </w:t>
      </w:r>
      <w:r w:rsidRPr="005B3336">
        <w:rPr>
          <w:rFonts w:ascii="Aptos" w:eastAsia="Garamond" w:hAnsi="Aptos" w:cs="Garamond"/>
          <w:sz w:val="22"/>
          <w:szCs w:val="22"/>
          <w:lang w:val="bs-Latn-BA" w:eastAsia="it-IT"/>
        </w:rPr>
        <w:t xml:space="preserve">aktivno sarađivati </w:t>
      </w:r>
      <w:r w:rsidRPr="005B3336">
        <w:rPr>
          <w:rFonts w:ascii="Arial" w:eastAsia="Garamond" w:hAnsi="Arial" w:cs="Arial"/>
          <w:sz w:val="22"/>
          <w:szCs w:val="22"/>
          <w:lang w:val="bs-Latn-BA" w:eastAsia="it-IT"/>
        </w:rPr>
        <w:t>​​</w:t>
      </w:r>
      <w:r w:rsidRPr="005B3336">
        <w:rPr>
          <w:rFonts w:ascii="Aptos" w:eastAsia="Garamond" w:hAnsi="Aptos" w:cs="Garamond"/>
          <w:sz w:val="22"/>
          <w:szCs w:val="22"/>
          <w:lang w:val="bs-Latn-BA" w:eastAsia="it-IT"/>
        </w:rPr>
        <w:t xml:space="preserve">s drugim korisnicima i zainteresovanim stranama projekta </w:t>
      </w:r>
      <w:r w:rsidRPr="005B3336">
        <w:rPr>
          <w:rFonts w:ascii="Aptos" w:eastAsia="Garamond" w:hAnsi="Aptos" w:cs="Aptos"/>
          <w:sz w:val="22"/>
          <w:szCs w:val="22"/>
          <w:lang w:val="bs-Latn-BA" w:eastAsia="it-IT"/>
        </w:rPr>
        <w:t>„</w:t>
      </w:r>
      <w:r w:rsidRPr="005B3336">
        <w:rPr>
          <w:rFonts w:ascii="Aptos" w:eastAsia="Garamond" w:hAnsi="Aptos" w:cs="Garamond"/>
          <w:sz w:val="22"/>
          <w:szCs w:val="22"/>
          <w:lang w:val="bs-Latn-BA" w:eastAsia="it-IT"/>
        </w:rPr>
        <w:t>Via delle Cascate</w:t>
      </w:r>
      <w:r w:rsidRPr="005B3336">
        <w:rPr>
          <w:rFonts w:ascii="Aptos" w:eastAsia="Garamond" w:hAnsi="Aptos" w:cs="Aptos"/>
          <w:sz w:val="22"/>
          <w:szCs w:val="22"/>
          <w:lang w:val="bs-Latn-BA" w:eastAsia="it-IT"/>
        </w:rPr>
        <w:t>“</w:t>
      </w:r>
      <w:r w:rsidRPr="005B3336">
        <w:rPr>
          <w:rFonts w:ascii="Aptos" w:eastAsia="Garamond" w:hAnsi="Aptos" w:cs="Garamond"/>
          <w:sz w:val="22"/>
          <w:szCs w:val="22"/>
          <w:lang w:val="bs-Latn-BA" w:eastAsia="it-IT"/>
        </w:rPr>
        <w:t xml:space="preserve"> kako bi se osiguralo postizanje ciljeva projekta </w:t>
      </w:r>
      <w:r w:rsidRPr="005B3336">
        <w:rPr>
          <w:rFonts w:ascii="Aptos" w:eastAsia="Garamond" w:hAnsi="Aptos" w:cs="Aptos"/>
          <w:sz w:val="22"/>
          <w:szCs w:val="22"/>
          <w:lang w:val="bs-Latn-BA" w:eastAsia="it-IT"/>
        </w:rPr>
        <w:t>„</w:t>
      </w:r>
      <w:r w:rsidRPr="005B3336">
        <w:rPr>
          <w:rFonts w:ascii="Aptos" w:eastAsia="Garamond" w:hAnsi="Aptos" w:cs="Garamond"/>
          <w:sz w:val="22"/>
          <w:szCs w:val="22"/>
          <w:lang w:val="bs-Latn-BA" w:eastAsia="it-IT"/>
        </w:rPr>
        <w:t>Via delle Cascate</w:t>
      </w:r>
      <w:r w:rsidRPr="005B3336">
        <w:rPr>
          <w:rFonts w:ascii="Aptos" w:eastAsia="Garamond" w:hAnsi="Aptos" w:cs="Aptos"/>
          <w:sz w:val="22"/>
          <w:szCs w:val="22"/>
          <w:lang w:val="bs-Latn-BA" w:eastAsia="it-IT"/>
        </w:rPr>
        <w:t>“</w:t>
      </w:r>
      <w:r w:rsidRPr="005B3336">
        <w:rPr>
          <w:rFonts w:ascii="Aptos" w:eastAsia="Garamond" w:hAnsi="Aptos" w:cs="Garamond"/>
          <w:sz w:val="22"/>
          <w:szCs w:val="22"/>
          <w:lang w:val="bs-Latn-BA" w:eastAsia="it-IT"/>
        </w:rPr>
        <w:t>, slijede</w:t>
      </w:r>
      <w:r w:rsidRPr="005B3336">
        <w:rPr>
          <w:rFonts w:ascii="Aptos" w:eastAsia="Garamond" w:hAnsi="Aptos" w:cs="Aptos"/>
          <w:sz w:val="22"/>
          <w:szCs w:val="22"/>
          <w:lang w:val="bs-Latn-BA" w:eastAsia="it-IT"/>
        </w:rPr>
        <w:t>ć</w:t>
      </w:r>
      <w:r w:rsidRPr="005B3336">
        <w:rPr>
          <w:rFonts w:ascii="Aptos" w:eastAsia="Garamond" w:hAnsi="Aptos" w:cs="Garamond"/>
          <w:sz w:val="22"/>
          <w:szCs w:val="22"/>
          <w:lang w:val="bs-Latn-BA" w:eastAsia="it-IT"/>
        </w:rPr>
        <w:t>i upute Ugovornog tijela.</w:t>
      </w:r>
    </w:p>
    <w:p w14:paraId="4ECC302D" w14:textId="0A6105F1" w:rsidR="00D45104" w:rsidRPr="005B3336" w:rsidRDefault="00760157" w:rsidP="00D45104">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Član 19. Vlasništvo i korištenje rezultata i imovine</w:t>
      </w:r>
    </w:p>
    <w:p w14:paraId="75F89BB9" w14:textId="3928CE51"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19.1 </w:t>
      </w:r>
      <w:r w:rsidR="00E816FE"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Vlasništvo, vlasnički list, te prava intelektualnog i industrijskog vlasništva na rezultate, izvještaje i ostale dokumente projekta pripadaju Korisniku.</w:t>
      </w:r>
      <w:r w:rsidRPr="005B3336">
        <w:rPr>
          <w:rFonts w:ascii="Aptos" w:eastAsia="Aptos;Arial" w:hAnsi="Aptos" w:cs="Aptos;Arial"/>
          <w:kern w:val="2"/>
          <w:sz w:val="22"/>
          <w:szCs w:val="22"/>
          <w:lang w:val="bs-Latn-BA"/>
        </w:rPr>
        <w:tab/>
      </w:r>
    </w:p>
    <w:p w14:paraId="5D7AF9CC" w14:textId="337657A4"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19.2 </w:t>
      </w:r>
      <w:r w:rsidR="00E816FE"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Bez obzira na Član 17.1, Korisnik daje Ugovornom organu i AICS-u pravo da slobodno koriste, i kako smatraju prikladnim, sve dokumente koji proizlaze iz </w:t>
      </w:r>
      <w:r w:rsidRPr="005B3336">
        <w:rPr>
          <w:rFonts w:ascii="Aptos" w:hAnsi="Aptos"/>
          <w:sz w:val="22"/>
          <w:szCs w:val="22"/>
          <w:lang w:val="bs-Latn-BA"/>
        </w:rPr>
        <w:t>implementacij</w:t>
      </w:r>
      <w:r w:rsidR="0002104A" w:rsidRPr="005B3336">
        <w:rPr>
          <w:rFonts w:ascii="Aptos" w:hAnsi="Aptos"/>
          <w:sz w:val="22"/>
          <w:szCs w:val="22"/>
          <w:lang w:val="bs-Latn-BA"/>
        </w:rPr>
        <w:t>e projekta</w:t>
      </w:r>
      <w:r w:rsidRPr="005B3336">
        <w:rPr>
          <w:rFonts w:ascii="Aptos" w:hAnsi="Aptos"/>
          <w:sz w:val="22"/>
          <w:szCs w:val="22"/>
          <w:lang w:val="bs-Latn-BA"/>
        </w:rPr>
        <w:t>, bez obzira na njihov oblik. To uključuje prava na pohranjivanje, mijenjanje, prevođenje, prikazivanje, reprodukciju bilo kojim tehničkim sredstvima, objavljivanje ili saopštavanje takvih dokumenata bilo kojim medij</w:t>
      </w:r>
      <w:r w:rsidR="00BE2EF0" w:rsidRPr="005B3336">
        <w:rPr>
          <w:rFonts w:ascii="Aptos" w:hAnsi="Aptos"/>
          <w:sz w:val="22"/>
          <w:szCs w:val="22"/>
          <w:lang w:val="bs-Latn-BA"/>
        </w:rPr>
        <w:t>u</w:t>
      </w:r>
      <w:r w:rsidRPr="005B3336">
        <w:rPr>
          <w:rFonts w:ascii="Aptos" w:hAnsi="Aptos"/>
          <w:sz w:val="22"/>
          <w:szCs w:val="22"/>
          <w:lang w:val="bs-Latn-BA"/>
        </w:rPr>
        <w:t>, pod uslovom da takva upotreba ne krši postojeća prava intelektualnog ili industrijskog vlasništva.</w:t>
      </w:r>
    </w:p>
    <w:p w14:paraId="51CDEF09" w14:textId="1043E6A0"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lastRenderedPageBreak/>
        <w:t xml:space="preserve">19.3 </w:t>
      </w:r>
      <w:r w:rsidR="00F70A7F"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Korisnik će osigurati da posjeduje sva potrebna prava za korištenje bilo kojeg postojećeg intelektualnog vlasništva potrebnog za provedbu ovog Ugovora o dodjeli </w:t>
      </w:r>
      <w:r w:rsidR="00BE2EF0" w:rsidRPr="005B3336">
        <w:rPr>
          <w:rFonts w:ascii="Aptos" w:eastAsia="Aptos;Arial" w:hAnsi="Aptos" w:cs="Aptos;Arial"/>
          <w:kern w:val="2"/>
          <w:sz w:val="22"/>
          <w:szCs w:val="22"/>
          <w:lang w:val="bs-Latn-BA"/>
        </w:rPr>
        <w:t>grant</w:t>
      </w:r>
      <w:r w:rsidRPr="005B3336">
        <w:rPr>
          <w:rFonts w:ascii="Aptos" w:eastAsia="Aptos;Arial" w:hAnsi="Aptos" w:cs="Aptos;Arial"/>
          <w:kern w:val="2"/>
          <w:sz w:val="22"/>
          <w:szCs w:val="22"/>
          <w:lang w:val="bs-Latn-BA"/>
        </w:rPr>
        <w:t xml:space="preserve"> sredstava.</w:t>
      </w:r>
    </w:p>
    <w:p w14:paraId="645803A2" w14:textId="7AD61F62"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19.4 </w:t>
      </w:r>
      <w:r w:rsidR="00F70A7F"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U slučajevima kada su na fotografijama ili filmovima prikazane fizičke, prepoznatljive osobe, Korisnik je dužan dostaviti Ugovornom organu izjavu kojom potvrđuje da su te osobe dale dozvolu za opisanu upotrebu njihovih slika. Ovaj zahtjev se ne odnosi na fotografije ili filmove snimljene na javnim mjestima gdje se osobe mogu identifikovati samo slučajno, ili na javne osobe koje djeluju u svom službenom svojstvu.</w:t>
      </w:r>
      <w:r w:rsidRPr="005B3336">
        <w:rPr>
          <w:rFonts w:ascii="Aptos" w:eastAsia="Aptos;Arial" w:hAnsi="Aptos" w:cs="Aptos;Arial"/>
          <w:kern w:val="2"/>
          <w:sz w:val="22"/>
          <w:szCs w:val="22"/>
          <w:lang w:val="bs-Latn-BA"/>
        </w:rPr>
        <w:tab/>
      </w:r>
    </w:p>
    <w:p w14:paraId="1F90561D" w14:textId="04A8C131"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19.5 </w:t>
      </w:r>
      <w:r w:rsidR="00B366F8"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Korištenje opreme, vozila i materijala finansiranih iz budžeta projekta ni u kojem slučaju ne smije ugroziti održivost projekta.</w:t>
      </w:r>
      <w:r w:rsidRPr="005B3336">
        <w:rPr>
          <w:rFonts w:ascii="Aptos" w:eastAsia="Aptos;Arial" w:hAnsi="Aptos" w:cs="Aptos;Arial"/>
          <w:kern w:val="2"/>
          <w:sz w:val="22"/>
          <w:szCs w:val="22"/>
          <w:lang w:val="bs-Latn-BA"/>
        </w:rPr>
        <w:tab/>
      </w:r>
    </w:p>
    <w:p w14:paraId="7F445E76" w14:textId="5AF05BFB"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19.6 </w:t>
      </w:r>
      <w:r w:rsidR="00EF02DC"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 xml:space="preserve">Korisnik će snositi sve troškove koji se odnose na pravilno upravljanje i održavanje imovine stečene putem </w:t>
      </w:r>
      <w:r w:rsidR="00F64DF3" w:rsidRPr="005B3336">
        <w:rPr>
          <w:rFonts w:ascii="Aptos" w:eastAsia="Aptos;Arial" w:hAnsi="Aptos" w:cs="Aptos;Arial"/>
          <w:kern w:val="2"/>
          <w:sz w:val="22"/>
          <w:szCs w:val="22"/>
          <w:lang w:val="bs-Latn-BA"/>
        </w:rPr>
        <w:t xml:space="preserve">projekta </w:t>
      </w:r>
      <w:r w:rsidRPr="005B3336">
        <w:rPr>
          <w:rFonts w:ascii="Aptos" w:eastAsia="Aptos;Arial" w:hAnsi="Aptos" w:cs="Aptos;Arial"/>
          <w:kern w:val="2"/>
          <w:sz w:val="22"/>
          <w:szCs w:val="22"/>
          <w:lang w:val="bs-Latn-BA"/>
        </w:rPr>
        <w:t>, uključujući poreze i druge troškove koji proizlaze iz važećeg zakonodavstva u Bosni i Hercegovini.</w:t>
      </w:r>
      <w:r w:rsidRPr="005B3336">
        <w:rPr>
          <w:rFonts w:ascii="Aptos" w:eastAsia="Aptos;Arial" w:hAnsi="Aptos" w:cs="Aptos;Arial"/>
          <w:kern w:val="2"/>
          <w:sz w:val="22"/>
          <w:szCs w:val="22"/>
          <w:lang w:val="bs-Latn-BA"/>
        </w:rPr>
        <w:tab/>
      </w:r>
    </w:p>
    <w:p w14:paraId="7CE8E374" w14:textId="4A718F5F" w:rsidR="0020369A" w:rsidRPr="005B3336" w:rsidRDefault="00760157">
      <w:pPr>
        <w:spacing w:after="160" w:line="256" w:lineRule="auto"/>
        <w:ind w:left="567" w:hanging="567"/>
        <w:jc w:val="both"/>
        <w:rPr>
          <w:rFonts w:ascii="Aptos" w:hAnsi="Aptos"/>
          <w:lang w:val="bs-Latn-BA"/>
        </w:rPr>
      </w:pPr>
      <w:r w:rsidRPr="005B3336">
        <w:rPr>
          <w:rFonts w:ascii="Aptos" w:eastAsia="Aptos;Arial" w:hAnsi="Aptos" w:cs="Aptos;Arial"/>
          <w:kern w:val="2"/>
          <w:sz w:val="22"/>
          <w:szCs w:val="22"/>
          <w:lang w:val="bs-Latn-BA"/>
        </w:rPr>
        <w:t xml:space="preserve">19.7 </w:t>
      </w:r>
      <w:r w:rsidR="00EF02DC" w:rsidRPr="005B3336">
        <w:rPr>
          <w:rFonts w:ascii="Aptos" w:eastAsia="Aptos;Arial" w:hAnsi="Aptos" w:cs="Aptos;Arial"/>
          <w:kern w:val="2"/>
          <w:sz w:val="22"/>
          <w:szCs w:val="22"/>
          <w:lang w:val="bs-Latn-BA"/>
        </w:rPr>
        <w:tab/>
      </w:r>
      <w:r w:rsidRPr="005B3336">
        <w:rPr>
          <w:rFonts w:ascii="Aptos" w:eastAsia="Aptos;Arial" w:hAnsi="Aptos" w:cs="Aptos;Arial"/>
          <w:kern w:val="2"/>
          <w:sz w:val="22"/>
          <w:szCs w:val="22"/>
          <w:lang w:val="bs-Latn-BA"/>
        </w:rPr>
        <w:t>Korisnik će koristiti stečenu imovinu isključivo u svrhe predviđene u okviru projekta. Korisnik neće iznajmljivati, prodavati ili prenositi takvu imovinu trećim stranama u minimalnom periodu od pet (5) godina od stupanja na snagu ovog Ugovora, osim ako nije prethodno dobijeno pismeno odobrenje Ugovornog organa.</w:t>
      </w:r>
      <w:r w:rsidRPr="005B3336">
        <w:rPr>
          <w:rFonts w:ascii="Aptos" w:eastAsia="Aptos;Arial" w:hAnsi="Aptos" w:cs="Aptos;Arial"/>
          <w:kern w:val="2"/>
          <w:sz w:val="22"/>
          <w:szCs w:val="22"/>
          <w:lang w:val="bs-Latn-BA"/>
        </w:rPr>
        <w:tab/>
      </w:r>
    </w:p>
    <w:p w14:paraId="0D6ACC75" w14:textId="77777777" w:rsidR="0020369A" w:rsidRPr="005B3336" w:rsidRDefault="0020369A">
      <w:pPr>
        <w:pStyle w:val="Text1"/>
        <w:tabs>
          <w:tab w:val="left" w:pos="993"/>
        </w:tabs>
        <w:spacing w:before="120" w:after="0"/>
        <w:ind w:left="567" w:hanging="567"/>
        <w:jc w:val="both"/>
        <w:rPr>
          <w:rFonts w:ascii="Aptos" w:eastAsia="Aptos;Arial" w:hAnsi="Aptos" w:cs="Aptos;Arial"/>
          <w:kern w:val="2"/>
          <w:sz w:val="22"/>
          <w:szCs w:val="22"/>
          <w:lang w:val="bs-Latn-BA"/>
        </w:rPr>
      </w:pPr>
    </w:p>
    <w:p w14:paraId="55326CF5" w14:textId="77777777" w:rsidR="0020369A" w:rsidRPr="005B3336" w:rsidRDefault="00760157">
      <w:pPr>
        <w:pStyle w:val="Text1"/>
        <w:tabs>
          <w:tab w:val="left" w:pos="993"/>
        </w:tabs>
        <w:spacing w:before="240" w:after="0"/>
        <w:ind w:left="567" w:hanging="567"/>
        <w:jc w:val="both"/>
        <w:rPr>
          <w:rFonts w:ascii="Aptos" w:hAnsi="Aptos" w:cs="Aptos;Arial"/>
          <w:b/>
          <w:bCs/>
          <w:sz w:val="22"/>
          <w:szCs w:val="22"/>
          <w:lang w:val="bs-Latn-BA"/>
        </w:rPr>
      </w:pPr>
      <w:r w:rsidRPr="005B3336">
        <w:rPr>
          <w:rFonts w:ascii="Aptos" w:hAnsi="Aptos" w:cs="Aptos;Arial"/>
          <w:b/>
          <w:bCs/>
          <w:sz w:val="22"/>
          <w:szCs w:val="22"/>
          <w:lang w:val="bs-Latn-BA"/>
        </w:rPr>
        <w:t>Član 20 – Mjerodavno pravo i rješavanje sporova</w:t>
      </w:r>
    </w:p>
    <w:p w14:paraId="0A8AE5A6" w14:textId="521560F0"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20.1 </w:t>
      </w:r>
      <w:r w:rsidR="007C3389" w:rsidRPr="005B3336">
        <w:rPr>
          <w:rFonts w:ascii="Aptos" w:hAnsi="Aptos" w:cs="Aptos;Arial"/>
          <w:sz w:val="22"/>
          <w:szCs w:val="22"/>
          <w:lang w:val="bs-Latn-BA"/>
        </w:rPr>
        <w:tab/>
      </w:r>
      <w:r w:rsidRPr="005B3336">
        <w:rPr>
          <w:rFonts w:ascii="Aptos" w:hAnsi="Aptos" w:cs="Aptos;Arial"/>
          <w:sz w:val="22"/>
          <w:szCs w:val="22"/>
          <w:lang w:val="bs-Latn-BA"/>
        </w:rPr>
        <w:t xml:space="preserve">Ovaj Ugovor o </w:t>
      </w:r>
      <w:r w:rsidR="00581BB6"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581BB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podliježe zakonima Bosne i Hercegovine</w:t>
      </w:r>
      <w:r w:rsidR="007C3389" w:rsidRPr="005B3336">
        <w:rPr>
          <w:rFonts w:ascii="Aptos" w:hAnsi="Aptos" w:cs="Aptos;Arial"/>
          <w:sz w:val="22"/>
          <w:szCs w:val="22"/>
          <w:lang w:val="bs-Latn-BA"/>
        </w:rPr>
        <w:t>.</w:t>
      </w:r>
      <w:r w:rsidRPr="005B3336">
        <w:rPr>
          <w:rFonts w:ascii="Aptos" w:hAnsi="Aptos" w:cs="Aptos;Arial"/>
          <w:sz w:val="22"/>
          <w:szCs w:val="22"/>
          <w:lang w:val="bs-Latn-BA"/>
        </w:rPr>
        <w:tab/>
      </w:r>
    </w:p>
    <w:p w14:paraId="0D98C156" w14:textId="74F0B89C"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20.2 </w:t>
      </w:r>
      <w:r w:rsidR="007C3389" w:rsidRPr="005B3336">
        <w:rPr>
          <w:rFonts w:ascii="Aptos" w:hAnsi="Aptos" w:cs="Aptos;Arial"/>
          <w:sz w:val="22"/>
          <w:szCs w:val="22"/>
          <w:lang w:val="bs-Latn-BA"/>
        </w:rPr>
        <w:tab/>
      </w:r>
      <w:r w:rsidRPr="005B3336">
        <w:rPr>
          <w:rFonts w:ascii="Aptos" w:hAnsi="Aptos" w:cs="Aptos;Arial"/>
          <w:sz w:val="22"/>
          <w:szCs w:val="22"/>
          <w:lang w:val="bs-Latn-BA"/>
        </w:rPr>
        <w:t xml:space="preserve">Strane ovog Ugovora o </w:t>
      </w:r>
      <w:r w:rsidR="00581BB6"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581BB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učinit će sve što je moguće da sporazumno riješe svaki spor koji nastane između njih tokom implementacije ovog Ugovora o </w:t>
      </w:r>
      <w:r w:rsidR="00581BB6"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581BB6" w:rsidRPr="005B3336">
        <w:rPr>
          <w:rFonts w:ascii="Aptos" w:hAnsi="Aptos" w:cs="Aptos;Arial"/>
          <w:sz w:val="22"/>
          <w:szCs w:val="22"/>
          <w:lang w:val="bs-Latn-BA"/>
        </w:rPr>
        <w:t xml:space="preserve"> sredstava</w:t>
      </w:r>
      <w:r w:rsidRPr="005B3336">
        <w:rPr>
          <w:rFonts w:ascii="Aptos" w:hAnsi="Aptos" w:cs="Aptos;Arial"/>
          <w:sz w:val="22"/>
          <w:szCs w:val="22"/>
          <w:lang w:val="bs-Latn-BA"/>
        </w:rPr>
        <w:t>. U tu svrhu, pismeno će saop</w:t>
      </w:r>
      <w:r w:rsidR="00581BB6" w:rsidRPr="005B3336">
        <w:rPr>
          <w:rFonts w:ascii="Aptos" w:hAnsi="Aptos" w:cs="Aptos;Arial"/>
          <w:sz w:val="22"/>
          <w:szCs w:val="22"/>
          <w:lang w:val="bs-Latn-BA"/>
        </w:rPr>
        <w:t>št</w:t>
      </w:r>
      <w:r w:rsidRPr="005B3336">
        <w:rPr>
          <w:rFonts w:ascii="Aptos" w:hAnsi="Aptos" w:cs="Aptos;Arial"/>
          <w:sz w:val="22"/>
          <w:szCs w:val="22"/>
          <w:lang w:val="bs-Latn-BA"/>
        </w:rPr>
        <w:t>iti svoje stavove i svako rješenje koje smatraju mogućim, te se sastati jedna s drugom na zahtjev bilo koje od strana. Korisnik</w:t>
      </w:r>
      <w:r w:rsidR="004C268A" w:rsidRPr="005B3336">
        <w:rPr>
          <w:rFonts w:ascii="Aptos" w:hAnsi="Aptos" w:cs="Aptos;Arial"/>
          <w:sz w:val="22"/>
          <w:szCs w:val="22"/>
          <w:lang w:val="bs-Latn-BA"/>
        </w:rPr>
        <w:t xml:space="preserve"> </w:t>
      </w:r>
      <w:r w:rsidRPr="005B3336">
        <w:rPr>
          <w:rFonts w:ascii="Aptos" w:hAnsi="Aptos" w:cs="Aptos;Arial"/>
          <w:sz w:val="22"/>
          <w:szCs w:val="22"/>
          <w:lang w:val="bs-Latn-BA"/>
        </w:rPr>
        <w:t>i Ugovorni organ će odgovoriti na zahtjev za sporazumno rješenje u roku od 20 dana. Nakon isteka ovog roka, ili ako pokušaj postizanja sporazumnog rješenja nije doveo do sporazuma u roku od 60 dana od prvog zahtjeva, Korisnik ili Ugovorni organ mogu obavijestiti drugu stranu da smatraju da je postupak neuspješan.</w:t>
      </w:r>
    </w:p>
    <w:p w14:paraId="383DC447" w14:textId="6B6BCE1C"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20.3 </w:t>
      </w:r>
      <w:r w:rsidR="00283CF6" w:rsidRPr="005B3336">
        <w:rPr>
          <w:rFonts w:ascii="Aptos" w:hAnsi="Aptos" w:cs="Aptos;Arial"/>
          <w:sz w:val="22"/>
          <w:szCs w:val="22"/>
          <w:lang w:val="bs-Latn-BA"/>
        </w:rPr>
        <w:tab/>
      </w:r>
      <w:r w:rsidRPr="005B3336">
        <w:rPr>
          <w:rFonts w:ascii="Aptos" w:hAnsi="Aptos" w:cs="Aptos;Arial"/>
          <w:sz w:val="22"/>
          <w:szCs w:val="22"/>
          <w:lang w:val="bs-Latn-BA"/>
        </w:rPr>
        <w:t>U slučaju neuspjeha u postizanju sporazum</w:t>
      </w:r>
      <w:r w:rsidR="00A53CD4" w:rsidRPr="005B3336">
        <w:rPr>
          <w:rFonts w:ascii="Aptos" w:hAnsi="Aptos" w:cs="Aptos;Arial"/>
          <w:sz w:val="22"/>
          <w:szCs w:val="22"/>
          <w:lang w:val="bs-Latn-BA"/>
        </w:rPr>
        <w:t>nog rješenja</w:t>
      </w:r>
      <w:r w:rsidRPr="005B3336">
        <w:rPr>
          <w:rFonts w:ascii="Aptos" w:hAnsi="Aptos" w:cs="Aptos;Arial"/>
          <w:sz w:val="22"/>
          <w:szCs w:val="22"/>
          <w:lang w:val="bs-Latn-BA"/>
        </w:rPr>
        <w:t>, spor se može  zajedničkim dogovorom Korisnika</w:t>
      </w:r>
      <w:r w:rsidR="00A53CD4" w:rsidRPr="005B3336">
        <w:rPr>
          <w:rFonts w:ascii="Aptos" w:hAnsi="Aptos" w:cs="Aptos;Arial"/>
          <w:sz w:val="22"/>
          <w:szCs w:val="22"/>
          <w:lang w:val="bs-Latn-BA"/>
        </w:rPr>
        <w:t xml:space="preserve"> </w:t>
      </w:r>
      <w:r w:rsidRPr="005B3336">
        <w:rPr>
          <w:rFonts w:ascii="Aptos" w:hAnsi="Aptos" w:cs="Aptos;Arial"/>
          <w:sz w:val="22"/>
          <w:szCs w:val="22"/>
          <w:lang w:val="bs-Latn-BA"/>
        </w:rPr>
        <w:t xml:space="preserve">i </w:t>
      </w:r>
      <w:r w:rsidR="00A53CD4" w:rsidRPr="005B3336">
        <w:rPr>
          <w:rFonts w:ascii="Aptos" w:hAnsi="Aptos" w:cs="Aptos;Arial"/>
          <w:sz w:val="22"/>
          <w:szCs w:val="22"/>
          <w:lang w:val="bs-Latn-BA"/>
        </w:rPr>
        <w:t>U</w:t>
      </w:r>
      <w:r w:rsidRPr="005B3336">
        <w:rPr>
          <w:rFonts w:ascii="Aptos" w:hAnsi="Aptos" w:cs="Aptos;Arial"/>
          <w:sz w:val="22"/>
          <w:szCs w:val="22"/>
          <w:lang w:val="bs-Latn-BA"/>
        </w:rPr>
        <w:t>govorn</w:t>
      </w:r>
      <w:r w:rsidR="00A53CD4" w:rsidRPr="005B3336">
        <w:rPr>
          <w:rFonts w:ascii="Aptos" w:hAnsi="Aptos" w:cs="Aptos;Arial"/>
          <w:sz w:val="22"/>
          <w:szCs w:val="22"/>
          <w:lang w:val="bs-Latn-BA"/>
        </w:rPr>
        <w:t>og</w:t>
      </w:r>
      <w:r w:rsidRPr="005B3336">
        <w:rPr>
          <w:rFonts w:ascii="Aptos" w:hAnsi="Aptos" w:cs="Aptos;Arial"/>
          <w:sz w:val="22"/>
          <w:szCs w:val="22"/>
          <w:lang w:val="bs-Latn-BA"/>
        </w:rPr>
        <w:t xml:space="preserve"> o</w:t>
      </w:r>
      <w:r w:rsidR="00A53CD4" w:rsidRPr="005B3336">
        <w:rPr>
          <w:rFonts w:ascii="Aptos" w:hAnsi="Aptos" w:cs="Aptos;Arial"/>
          <w:sz w:val="22"/>
          <w:szCs w:val="22"/>
          <w:lang w:val="bs-Latn-BA"/>
        </w:rPr>
        <w:t>rgana podnijeti</w:t>
      </w:r>
      <w:r w:rsidRPr="005B3336">
        <w:rPr>
          <w:rFonts w:ascii="Aptos" w:hAnsi="Aptos" w:cs="Aptos;Arial"/>
          <w:sz w:val="22"/>
          <w:szCs w:val="22"/>
          <w:lang w:val="bs-Latn-BA"/>
        </w:rPr>
        <w:t xml:space="preserve"> Arbitražnoj komisiji</w:t>
      </w:r>
      <w:r w:rsidR="00A53CD4" w:rsidRPr="005B3336">
        <w:rPr>
          <w:rFonts w:ascii="Aptos" w:hAnsi="Aptos" w:cs="Aptos;Arial"/>
          <w:sz w:val="22"/>
          <w:szCs w:val="22"/>
          <w:lang w:val="bs-Latn-BA"/>
        </w:rPr>
        <w:t xml:space="preserve"> na postizanje nagodbe</w:t>
      </w:r>
      <w:r w:rsidRPr="005B3336">
        <w:rPr>
          <w:rFonts w:ascii="Aptos" w:hAnsi="Aptos" w:cs="Aptos;Arial"/>
          <w:sz w:val="22"/>
          <w:szCs w:val="22"/>
          <w:lang w:val="bs-Latn-BA"/>
        </w:rPr>
        <w:t>. Ova Komisija će se sastojati od jednog člana kojeg imenuje Ugovorni organ, jednog člana kojeg imenuje Korisnik i jednog člana kojeg imenuju partneri Via delle Cascate.</w:t>
      </w:r>
    </w:p>
    <w:p w14:paraId="349FAEF0" w14:textId="0E86D0EB" w:rsidR="0020369A" w:rsidRPr="005B3336" w:rsidRDefault="00760157">
      <w:pPr>
        <w:pStyle w:val="Text1"/>
        <w:tabs>
          <w:tab w:val="left" w:pos="993"/>
        </w:tabs>
        <w:spacing w:before="120" w:after="0"/>
        <w:ind w:left="567" w:hanging="567"/>
        <w:jc w:val="both"/>
        <w:rPr>
          <w:rFonts w:ascii="Aptos" w:hAnsi="Aptos"/>
          <w:lang w:val="bs-Latn-BA"/>
        </w:rPr>
      </w:pPr>
      <w:r w:rsidRPr="005B3336">
        <w:rPr>
          <w:rFonts w:ascii="Aptos" w:hAnsi="Aptos" w:cs="Aptos;Arial"/>
          <w:sz w:val="22"/>
          <w:szCs w:val="22"/>
          <w:lang w:val="bs-Latn-BA"/>
        </w:rPr>
        <w:t xml:space="preserve">20.4 </w:t>
      </w:r>
      <w:r w:rsidR="00283CF6" w:rsidRPr="005B3336">
        <w:rPr>
          <w:rFonts w:ascii="Aptos" w:hAnsi="Aptos" w:cs="Aptos;Arial"/>
          <w:sz w:val="22"/>
          <w:szCs w:val="22"/>
          <w:lang w:val="bs-Latn-BA"/>
        </w:rPr>
        <w:tab/>
      </w:r>
      <w:r w:rsidRPr="005B3336">
        <w:rPr>
          <w:rFonts w:ascii="Aptos" w:hAnsi="Aptos" w:cs="Aptos;Arial"/>
          <w:sz w:val="22"/>
          <w:szCs w:val="22"/>
          <w:lang w:val="bs-Latn-BA"/>
        </w:rPr>
        <w:t>U slučaju neuspjeha gore navedenih p</w:t>
      </w:r>
      <w:r w:rsidR="00A53CD4" w:rsidRPr="005B3336">
        <w:rPr>
          <w:rFonts w:ascii="Aptos" w:hAnsi="Aptos" w:cs="Aptos;Arial"/>
          <w:sz w:val="22"/>
          <w:szCs w:val="22"/>
          <w:lang w:val="bs-Latn-BA"/>
        </w:rPr>
        <w:t>ostupaka</w:t>
      </w:r>
      <w:r w:rsidRPr="005B3336">
        <w:rPr>
          <w:rFonts w:ascii="Aptos" w:hAnsi="Aptos" w:cs="Aptos;Arial"/>
          <w:sz w:val="22"/>
          <w:szCs w:val="22"/>
          <w:lang w:val="bs-Latn-BA"/>
        </w:rPr>
        <w:t xml:space="preserve">, svaka strana ovog Ugovora o </w:t>
      </w:r>
      <w:r w:rsidR="00581BB6"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581BB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može spor podnijeti sudovima Bosne i Hercegovine.</w:t>
      </w:r>
      <w:r w:rsidRPr="005B3336">
        <w:rPr>
          <w:rFonts w:ascii="Aptos" w:hAnsi="Aptos" w:cs="Aptos;Arial"/>
          <w:sz w:val="22"/>
          <w:szCs w:val="22"/>
          <w:lang w:val="bs-Latn-BA"/>
        </w:rPr>
        <w:tab/>
      </w:r>
    </w:p>
    <w:p w14:paraId="6D06EA2D" w14:textId="77777777" w:rsidR="0020369A" w:rsidRPr="005B3336" w:rsidRDefault="00760157">
      <w:pPr>
        <w:pStyle w:val="Text1"/>
        <w:tabs>
          <w:tab w:val="left" w:pos="993"/>
        </w:tabs>
        <w:spacing w:before="240" w:after="0"/>
        <w:ind w:left="567" w:hanging="567"/>
        <w:jc w:val="both"/>
        <w:rPr>
          <w:rFonts w:ascii="Aptos" w:hAnsi="Aptos"/>
          <w:lang w:val="bs-Latn-BA"/>
        </w:rPr>
      </w:pPr>
      <w:r w:rsidRPr="005B3336">
        <w:rPr>
          <w:rFonts w:ascii="Aptos" w:hAnsi="Aptos" w:cs="Aptos;Arial"/>
          <w:b/>
          <w:bCs/>
          <w:sz w:val="22"/>
          <w:szCs w:val="22"/>
          <w:lang w:val="bs-Latn-BA"/>
        </w:rPr>
        <w:t>Član 21. Zaštita podataka</w:t>
      </w:r>
    </w:p>
    <w:p w14:paraId="3D52BB01" w14:textId="520594A2" w:rsidR="0020369A" w:rsidRPr="005B3336" w:rsidRDefault="00760157">
      <w:pPr>
        <w:pStyle w:val="Text1"/>
        <w:tabs>
          <w:tab w:val="left" w:pos="993"/>
        </w:tabs>
        <w:spacing w:before="120"/>
        <w:ind w:left="567" w:hanging="567"/>
        <w:jc w:val="both"/>
        <w:rPr>
          <w:rFonts w:ascii="Aptos" w:hAnsi="Aptos"/>
          <w:lang w:val="bs-Latn-BA"/>
        </w:rPr>
      </w:pPr>
      <w:r w:rsidRPr="005B3336">
        <w:rPr>
          <w:rFonts w:ascii="Aptos" w:hAnsi="Aptos" w:cs="Aptos;Arial"/>
          <w:sz w:val="22"/>
          <w:szCs w:val="22"/>
          <w:lang w:val="bs-Latn-BA"/>
        </w:rPr>
        <w:t xml:space="preserve">21.1 </w:t>
      </w:r>
      <w:r w:rsidR="000C47F8" w:rsidRPr="005B3336">
        <w:rPr>
          <w:rFonts w:ascii="Aptos" w:hAnsi="Aptos" w:cs="Aptos;Arial"/>
          <w:sz w:val="22"/>
          <w:szCs w:val="22"/>
          <w:lang w:val="bs-Latn-BA"/>
        </w:rPr>
        <w:tab/>
      </w:r>
      <w:r w:rsidRPr="005B3336">
        <w:rPr>
          <w:rFonts w:ascii="Aptos" w:hAnsi="Aptos" w:cs="Aptos;Arial"/>
          <w:sz w:val="22"/>
          <w:szCs w:val="22"/>
          <w:lang w:val="bs-Latn-BA"/>
        </w:rPr>
        <w:t>Sve lične podatke navedene u Obrascu za prijavu, Ugovoru o</w:t>
      </w:r>
      <w:r w:rsidR="00487516" w:rsidRPr="005B3336">
        <w:rPr>
          <w:rFonts w:ascii="Aptos" w:hAnsi="Aptos" w:cs="Aptos;Arial"/>
          <w:sz w:val="22"/>
          <w:szCs w:val="22"/>
          <w:lang w:val="bs-Latn-BA"/>
        </w:rPr>
        <w:t xml:space="preserve"> dodjeli</w:t>
      </w:r>
      <w:r w:rsidRPr="005B3336">
        <w:rPr>
          <w:rFonts w:ascii="Aptos" w:hAnsi="Aptos" w:cs="Aptos;Arial"/>
          <w:sz w:val="22"/>
          <w:szCs w:val="22"/>
          <w:lang w:val="bs-Latn-BA"/>
        </w:rPr>
        <w:t xml:space="preserve"> grant</w:t>
      </w:r>
      <w:r w:rsidR="0048751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i njegovim aneksima, te bilo kojem drugom dokumentu dostavljenom za dodjelu Ugovora o</w:t>
      </w:r>
      <w:r w:rsidR="00487516" w:rsidRPr="005B3336">
        <w:rPr>
          <w:rFonts w:ascii="Aptos" w:hAnsi="Aptos" w:cs="Aptos;Arial"/>
          <w:sz w:val="22"/>
          <w:szCs w:val="22"/>
          <w:lang w:val="bs-Latn-BA"/>
        </w:rPr>
        <w:t xml:space="preserve"> dodjeli</w:t>
      </w:r>
      <w:r w:rsidRPr="005B3336">
        <w:rPr>
          <w:rFonts w:ascii="Aptos" w:hAnsi="Aptos" w:cs="Aptos;Arial"/>
          <w:sz w:val="22"/>
          <w:szCs w:val="22"/>
          <w:lang w:val="bs-Latn-BA"/>
        </w:rPr>
        <w:t xml:space="preserve"> grant</w:t>
      </w:r>
      <w:r w:rsidR="00487516"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Ugovorni organ će prikupljati i obrađivati </w:t>
      </w:r>
      <w:r w:rsidRPr="005B3336">
        <w:rPr>
          <w:rFonts w:ascii="Arial" w:hAnsi="Arial" w:cs="Arial"/>
          <w:sz w:val="22"/>
          <w:szCs w:val="22"/>
          <w:lang w:val="bs-Latn-BA"/>
        </w:rPr>
        <w:t>​​</w:t>
      </w:r>
      <w:r w:rsidRPr="005B3336">
        <w:rPr>
          <w:rFonts w:ascii="Aptos" w:hAnsi="Aptos" w:cs="Aptos;Arial"/>
          <w:sz w:val="22"/>
          <w:szCs w:val="22"/>
          <w:lang w:val="bs-Latn-BA"/>
        </w:rPr>
        <w:t>u skladu s Uredbom (EU) 2016/679 Evropskog parlamenta i Vije</w:t>
      </w:r>
      <w:r w:rsidRPr="005B3336">
        <w:rPr>
          <w:rFonts w:ascii="Aptos" w:hAnsi="Aptos" w:cs="Aptos"/>
          <w:sz w:val="22"/>
          <w:szCs w:val="22"/>
          <w:lang w:val="bs-Latn-BA"/>
        </w:rPr>
        <w:t>ć</w:t>
      </w:r>
      <w:r w:rsidRPr="005B3336">
        <w:rPr>
          <w:rFonts w:ascii="Aptos" w:hAnsi="Aptos" w:cs="Aptos;Arial"/>
          <w:sz w:val="22"/>
          <w:szCs w:val="22"/>
          <w:lang w:val="bs-Latn-BA"/>
        </w:rPr>
        <w:t>a od 27. aprila 2016. (Op</w:t>
      </w:r>
      <w:r w:rsidRPr="005B3336">
        <w:rPr>
          <w:rFonts w:ascii="Aptos" w:hAnsi="Aptos" w:cs="Aptos"/>
          <w:sz w:val="22"/>
          <w:szCs w:val="22"/>
          <w:lang w:val="bs-Latn-BA"/>
        </w:rPr>
        <w:t>ć</w:t>
      </w:r>
      <w:r w:rsidRPr="005B3336">
        <w:rPr>
          <w:rFonts w:ascii="Aptos" w:hAnsi="Aptos" w:cs="Aptos;Arial"/>
          <w:sz w:val="22"/>
          <w:szCs w:val="22"/>
          <w:lang w:val="bs-Latn-BA"/>
        </w:rPr>
        <w:t>a uredba o za</w:t>
      </w:r>
      <w:r w:rsidRPr="005B3336">
        <w:rPr>
          <w:rFonts w:ascii="Aptos" w:hAnsi="Aptos" w:cs="Aptos"/>
          <w:sz w:val="22"/>
          <w:szCs w:val="22"/>
          <w:lang w:val="bs-Latn-BA"/>
        </w:rPr>
        <w:t>š</w:t>
      </w:r>
      <w:r w:rsidRPr="005B3336">
        <w:rPr>
          <w:rFonts w:ascii="Aptos" w:hAnsi="Aptos" w:cs="Aptos;Arial"/>
          <w:sz w:val="22"/>
          <w:szCs w:val="22"/>
          <w:lang w:val="bs-Latn-BA"/>
        </w:rPr>
        <w:t xml:space="preserve">titi podataka </w:t>
      </w:r>
      <w:r w:rsidRPr="005B3336">
        <w:rPr>
          <w:rFonts w:ascii="Aptos" w:hAnsi="Aptos" w:cs="Aptos"/>
          <w:sz w:val="22"/>
          <w:szCs w:val="22"/>
          <w:lang w:val="bs-Latn-BA"/>
        </w:rPr>
        <w:lastRenderedPageBreak/>
        <w:t>–</w:t>
      </w:r>
      <w:r w:rsidRPr="005B3336">
        <w:rPr>
          <w:rFonts w:ascii="Aptos" w:hAnsi="Aptos" w:cs="Aptos;Arial"/>
          <w:sz w:val="22"/>
          <w:szCs w:val="22"/>
          <w:lang w:val="bs-Latn-BA"/>
        </w:rPr>
        <w:t xml:space="preserve"> GDPR), kako je navedeno u </w:t>
      </w:r>
      <w:r w:rsidRPr="005B3336">
        <w:rPr>
          <w:rFonts w:ascii="Aptos" w:hAnsi="Aptos" w:cs="Aptos"/>
          <w:sz w:val="22"/>
          <w:szCs w:val="22"/>
          <w:lang w:val="bs-Latn-BA"/>
        </w:rPr>
        <w:t>„</w:t>
      </w:r>
      <w:r w:rsidRPr="005B3336">
        <w:rPr>
          <w:rFonts w:ascii="Aptos" w:hAnsi="Aptos" w:cs="Aptos;Arial"/>
          <w:sz w:val="22"/>
          <w:szCs w:val="22"/>
          <w:lang w:val="bs-Latn-BA"/>
        </w:rPr>
        <w:t>Informativnoj napomeni o obradi li</w:t>
      </w:r>
      <w:r w:rsidRPr="005B3336">
        <w:rPr>
          <w:rFonts w:ascii="Aptos" w:hAnsi="Aptos" w:cs="Aptos"/>
          <w:sz w:val="22"/>
          <w:szCs w:val="22"/>
          <w:lang w:val="bs-Latn-BA"/>
        </w:rPr>
        <w:t>č</w:t>
      </w:r>
      <w:r w:rsidRPr="005B3336">
        <w:rPr>
          <w:rFonts w:ascii="Aptos" w:hAnsi="Aptos" w:cs="Aptos;Arial"/>
          <w:sz w:val="22"/>
          <w:szCs w:val="22"/>
          <w:lang w:val="bs-Latn-BA"/>
        </w:rPr>
        <w:t>nih podataka u skladu s GDPR-om</w:t>
      </w:r>
      <w:r w:rsidRPr="005B3336">
        <w:rPr>
          <w:rFonts w:ascii="Aptos" w:hAnsi="Aptos" w:cs="Aptos"/>
          <w:sz w:val="22"/>
          <w:szCs w:val="22"/>
          <w:lang w:val="bs-Latn-BA"/>
        </w:rPr>
        <w:t>“</w:t>
      </w:r>
      <w:r w:rsidRPr="005B3336">
        <w:rPr>
          <w:rFonts w:ascii="Aptos" w:hAnsi="Aptos" w:cs="Aptos;Arial"/>
          <w:sz w:val="22"/>
          <w:szCs w:val="22"/>
          <w:lang w:val="bs-Latn-BA"/>
        </w:rPr>
        <w:t xml:space="preserve"> </w:t>
      </w:r>
      <w:r w:rsidR="005B3336" w:rsidRPr="005B3336">
        <w:rPr>
          <w:rFonts w:ascii="Aptos" w:hAnsi="Aptos" w:cs="Aptos;Arial"/>
          <w:sz w:val="22"/>
          <w:szCs w:val="22"/>
          <w:lang w:val="bs-Latn-BA"/>
        </w:rPr>
        <w:t>p</w:t>
      </w:r>
      <w:r w:rsidRPr="005B3336">
        <w:rPr>
          <w:rFonts w:ascii="Aptos" w:hAnsi="Aptos" w:cs="Aptos;Arial"/>
          <w:sz w:val="22"/>
          <w:szCs w:val="22"/>
          <w:lang w:val="bs-Latn-BA"/>
        </w:rPr>
        <w:t>rograma.</w:t>
      </w:r>
    </w:p>
    <w:p w14:paraId="29DCFC8B" w14:textId="241AEE2B" w:rsidR="0020369A" w:rsidRPr="005B3336" w:rsidRDefault="00760157">
      <w:pPr>
        <w:pStyle w:val="Text1"/>
        <w:tabs>
          <w:tab w:val="left" w:pos="993"/>
        </w:tabs>
        <w:spacing w:before="120"/>
        <w:ind w:left="567" w:hanging="567"/>
        <w:jc w:val="both"/>
        <w:rPr>
          <w:rFonts w:ascii="Aptos" w:hAnsi="Aptos"/>
          <w:lang w:val="bs-Latn-BA"/>
        </w:rPr>
      </w:pPr>
      <w:r w:rsidRPr="005B3336">
        <w:rPr>
          <w:rFonts w:ascii="Aptos" w:hAnsi="Aptos" w:cs="Aptos;Arial"/>
          <w:sz w:val="22"/>
          <w:szCs w:val="22"/>
          <w:lang w:val="bs-Latn-BA"/>
        </w:rPr>
        <w:t xml:space="preserve">21.2 </w:t>
      </w:r>
      <w:r w:rsidR="000C47F8" w:rsidRPr="005B3336">
        <w:rPr>
          <w:rFonts w:ascii="Aptos" w:hAnsi="Aptos" w:cs="Aptos;Arial"/>
          <w:sz w:val="22"/>
          <w:szCs w:val="22"/>
          <w:lang w:val="bs-Latn-BA"/>
        </w:rPr>
        <w:tab/>
      </w:r>
      <w:r w:rsidRPr="005B3336">
        <w:rPr>
          <w:rFonts w:ascii="Aptos" w:hAnsi="Aptos" w:cs="Aptos;Arial"/>
          <w:sz w:val="22"/>
          <w:szCs w:val="22"/>
          <w:lang w:val="bs-Latn-BA"/>
        </w:rPr>
        <w:t xml:space="preserve">Svi lični podaci koje posjeduje Ugovorni organ i/ili su prikupljeni u okviru pregovora, potpisivanja i implementacije Ugovora o </w:t>
      </w:r>
      <w:r w:rsidR="0025353D"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25353D"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koristit će se isključivo u svrhe vezane za potpisivanje i implementaciju Ugovora o</w:t>
      </w:r>
      <w:r w:rsidR="0025353D" w:rsidRPr="005B3336">
        <w:rPr>
          <w:rFonts w:ascii="Aptos" w:hAnsi="Aptos" w:cs="Aptos;Arial"/>
          <w:sz w:val="22"/>
          <w:szCs w:val="22"/>
          <w:lang w:val="bs-Latn-BA"/>
        </w:rPr>
        <w:t xml:space="preserve"> dodjeli</w:t>
      </w:r>
      <w:r w:rsidRPr="005B3336">
        <w:rPr>
          <w:rFonts w:ascii="Aptos" w:hAnsi="Aptos" w:cs="Aptos;Arial"/>
          <w:sz w:val="22"/>
          <w:szCs w:val="22"/>
          <w:lang w:val="bs-Latn-BA"/>
        </w:rPr>
        <w:t xml:space="preserve"> grant</w:t>
      </w:r>
      <w:r w:rsidR="0025353D" w:rsidRPr="005B3336">
        <w:rPr>
          <w:rFonts w:ascii="Aptos" w:hAnsi="Aptos" w:cs="Aptos;Arial"/>
          <w:sz w:val="22"/>
          <w:szCs w:val="22"/>
          <w:lang w:val="bs-Latn-BA"/>
        </w:rPr>
        <w:t xml:space="preserve"> sredstava</w:t>
      </w:r>
      <w:r w:rsidRPr="005B3336">
        <w:rPr>
          <w:rFonts w:ascii="Aptos" w:hAnsi="Aptos" w:cs="Aptos;Arial"/>
          <w:sz w:val="22"/>
          <w:szCs w:val="22"/>
          <w:lang w:val="bs-Latn-BA"/>
        </w:rPr>
        <w:t>, kao i za informativne i komunikacijske aktivnosti koje Ugovorni organ i AICS provode u okviru projekta „Via delle Cascate“.</w:t>
      </w:r>
      <w:r w:rsidRPr="005B3336">
        <w:rPr>
          <w:rFonts w:ascii="Aptos" w:hAnsi="Aptos" w:cs="Aptos;Arial"/>
          <w:sz w:val="22"/>
          <w:szCs w:val="22"/>
          <w:lang w:val="bs-Latn-BA"/>
        </w:rPr>
        <w:tab/>
      </w:r>
    </w:p>
    <w:p w14:paraId="1DD1188B" w14:textId="14467118" w:rsidR="0020369A" w:rsidRPr="005B3336" w:rsidRDefault="00760157">
      <w:pPr>
        <w:pStyle w:val="Text1"/>
        <w:tabs>
          <w:tab w:val="left" w:pos="993"/>
        </w:tabs>
        <w:spacing w:before="12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21.3 </w:t>
      </w:r>
      <w:r w:rsidR="000C47F8" w:rsidRPr="005B3336">
        <w:rPr>
          <w:rFonts w:ascii="Aptos" w:hAnsi="Aptos" w:cs="Aptos;Arial"/>
          <w:sz w:val="22"/>
          <w:szCs w:val="22"/>
          <w:lang w:val="bs-Latn-BA"/>
        </w:rPr>
        <w:tab/>
      </w:r>
      <w:r w:rsidRPr="005B3336">
        <w:rPr>
          <w:rFonts w:ascii="Aptos" w:hAnsi="Aptos" w:cs="Aptos;Arial"/>
          <w:sz w:val="22"/>
          <w:szCs w:val="22"/>
          <w:lang w:val="bs-Latn-BA"/>
        </w:rPr>
        <w:t xml:space="preserve">Lični podaci koje prikuplja Ugovorni organ mogu se prenijeti </w:t>
      </w:r>
      <w:r w:rsidR="000C7052" w:rsidRPr="005B3336">
        <w:rPr>
          <w:rFonts w:ascii="Aptos" w:hAnsi="Aptos" w:cs="Aptos;Arial"/>
          <w:sz w:val="22"/>
          <w:szCs w:val="22"/>
          <w:lang w:val="bs-Latn-BA"/>
        </w:rPr>
        <w:t>eksternim</w:t>
      </w:r>
      <w:r w:rsidRPr="005B3336">
        <w:rPr>
          <w:rFonts w:ascii="Aptos" w:hAnsi="Aptos" w:cs="Aptos;Arial"/>
          <w:sz w:val="22"/>
          <w:szCs w:val="22"/>
          <w:lang w:val="bs-Latn-BA"/>
        </w:rPr>
        <w:t xml:space="preserve"> tijelima ili subjektima koji obavljaju aktivnosti ili funkcije strogo povezane s provedbom Ugovora o</w:t>
      </w:r>
      <w:r w:rsidR="00973DF1" w:rsidRPr="005B3336">
        <w:rPr>
          <w:rFonts w:ascii="Aptos" w:hAnsi="Aptos" w:cs="Aptos;Arial"/>
          <w:sz w:val="22"/>
          <w:szCs w:val="22"/>
          <w:lang w:val="bs-Latn-BA"/>
        </w:rPr>
        <w:t xml:space="preserve"> dodjeli</w:t>
      </w:r>
      <w:r w:rsidRPr="005B3336">
        <w:rPr>
          <w:rFonts w:ascii="Aptos" w:hAnsi="Aptos" w:cs="Aptos;Arial"/>
          <w:sz w:val="22"/>
          <w:szCs w:val="22"/>
          <w:lang w:val="bs-Latn-BA"/>
        </w:rPr>
        <w:t xml:space="preserve"> grant</w:t>
      </w:r>
      <w:r w:rsidR="00973DF1"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i informacionim i komunikacijskim aktivnostima projekta „Via delle Cascate“. U tom okviru, neki podaci mogu se širiti i putem web stranica Ugovornog organa i AICS-a ili drugih službenih komunikacijskih alata.</w:t>
      </w:r>
    </w:p>
    <w:p w14:paraId="79A7613D" w14:textId="71ACD117" w:rsidR="0020369A" w:rsidRPr="005B3336" w:rsidRDefault="00760157">
      <w:pPr>
        <w:pStyle w:val="Text1"/>
        <w:tabs>
          <w:tab w:val="left" w:pos="993"/>
        </w:tabs>
        <w:spacing w:before="120"/>
        <w:ind w:left="567" w:hanging="567"/>
        <w:jc w:val="both"/>
        <w:rPr>
          <w:rFonts w:ascii="Aptos" w:hAnsi="Aptos"/>
          <w:lang w:val="bs-Latn-BA"/>
        </w:rPr>
      </w:pPr>
      <w:r w:rsidRPr="005B3336">
        <w:rPr>
          <w:rFonts w:ascii="Aptos" w:hAnsi="Aptos" w:cs="Aptos;Arial"/>
          <w:sz w:val="22"/>
          <w:szCs w:val="22"/>
          <w:lang w:val="bs-Latn-BA"/>
        </w:rPr>
        <w:t xml:space="preserve">21.4 </w:t>
      </w:r>
      <w:r w:rsidR="000C7052" w:rsidRPr="005B3336">
        <w:rPr>
          <w:rFonts w:ascii="Aptos" w:hAnsi="Aptos" w:cs="Aptos;Arial"/>
          <w:sz w:val="22"/>
          <w:szCs w:val="22"/>
          <w:lang w:val="bs-Latn-BA"/>
        </w:rPr>
        <w:tab/>
      </w:r>
      <w:r w:rsidRPr="005B3336">
        <w:rPr>
          <w:rFonts w:ascii="Aptos" w:hAnsi="Aptos" w:cs="Aptos;Arial"/>
          <w:sz w:val="22"/>
          <w:szCs w:val="22"/>
          <w:lang w:val="bs-Latn-BA"/>
        </w:rPr>
        <w:t>Korisnik će ograničiti pristup i korištenje ličnih podataka na ono što je strogo neophodno za izvršenje, upravljanje i praćenje ovog Ugovora o grantu. Korisnik će usvojiti sve odgovarajuće tehničke i organizacijske sigurnosne mjere kako bi očuvao povjerljivost i ograničio pristup,</w:t>
      </w:r>
      <w:r w:rsidR="00E40FF6" w:rsidRPr="005B3336">
        <w:rPr>
          <w:rFonts w:ascii="Aptos" w:hAnsi="Aptos" w:cs="Aptos;Arial"/>
          <w:sz w:val="22"/>
          <w:szCs w:val="22"/>
          <w:lang w:val="bs-Latn-BA"/>
        </w:rPr>
        <w:t xml:space="preserve"> a</w:t>
      </w:r>
      <w:r w:rsidRPr="005B3336">
        <w:rPr>
          <w:rFonts w:ascii="Aptos" w:hAnsi="Aptos" w:cs="Aptos;Arial"/>
          <w:sz w:val="22"/>
          <w:szCs w:val="22"/>
          <w:lang w:val="bs-Latn-BA"/>
        </w:rPr>
        <w:t xml:space="preserve"> u skladu s Uredbom (EU) 2016/679 (GDPR).</w:t>
      </w:r>
      <w:r w:rsidRPr="005B3336">
        <w:rPr>
          <w:rFonts w:ascii="Aptos" w:hAnsi="Aptos" w:cs="Aptos;Arial"/>
          <w:sz w:val="22"/>
          <w:szCs w:val="22"/>
          <w:lang w:val="bs-Latn-BA"/>
        </w:rPr>
        <w:tab/>
      </w:r>
    </w:p>
    <w:p w14:paraId="254A4BB6" w14:textId="142E937A" w:rsidR="0020369A" w:rsidRPr="005B3336" w:rsidRDefault="00760157">
      <w:pPr>
        <w:pStyle w:val="Text1"/>
        <w:tabs>
          <w:tab w:val="left" w:pos="993"/>
        </w:tabs>
        <w:spacing w:before="120"/>
        <w:ind w:left="567" w:hanging="567"/>
        <w:jc w:val="both"/>
        <w:rPr>
          <w:rFonts w:ascii="Aptos" w:hAnsi="Aptos"/>
          <w:lang w:val="bs-Latn-BA"/>
        </w:rPr>
      </w:pPr>
      <w:r w:rsidRPr="005B3336">
        <w:rPr>
          <w:rFonts w:ascii="Aptos" w:hAnsi="Aptos" w:cs="Aptos;Arial"/>
          <w:sz w:val="22"/>
          <w:szCs w:val="22"/>
          <w:lang w:val="bs-Latn-BA"/>
        </w:rPr>
        <w:t xml:space="preserve">21.5 </w:t>
      </w:r>
      <w:r w:rsidR="001E024B" w:rsidRPr="005B3336">
        <w:rPr>
          <w:rFonts w:ascii="Aptos" w:hAnsi="Aptos" w:cs="Aptos;Arial"/>
          <w:sz w:val="22"/>
          <w:szCs w:val="22"/>
          <w:lang w:val="bs-Latn-BA"/>
        </w:rPr>
        <w:tab/>
      </w:r>
      <w:r w:rsidRPr="005B3336">
        <w:rPr>
          <w:rFonts w:ascii="Aptos" w:hAnsi="Aptos" w:cs="Aptos;Arial"/>
          <w:sz w:val="22"/>
          <w:szCs w:val="22"/>
          <w:lang w:val="bs-Latn-BA"/>
        </w:rPr>
        <w:t xml:space="preserve">Ugovorni organ zadržava pravo da medijima i javnosti pruži podatke i informacije koje se odnose na ovaj Ugovor o </w:t>
      </w:r>
      <w:r w:rsidR="00973DF1" w:rsidRPr="005B3336">
        <w:rPr>
          <w:rFonts w:ascii="Aptos" w:hAnsi="Aptos" w:cs="Aptos;Arial"/>
          <w:sz w:val="22"/>
          <w:szCs w:val="22"/>
          <w:lang w:val="bs-Latn-BA"/>
        </w:rPr>
        <w:t xml:space="preserve">dodjeli </w:t>
      </w:r>
      <w:r w:rsidRPr="005B3336">
        <w:rPr>
          <w:rFonts w:ascii="Aptos" w:hAnsi="Aptos" w:cs="Aptos;Arial"/>
          <w:sz w:val="22"/>
          <w:szCs w:val="22"/>
          <w:lang w:val="bs-Latn-BA"/>
        </w:rPr>
        <w:t>grant</w:t>
      </w:r>
      <w:r w:rsidR="00973DF1" w:rsidRPr="005B3336">
        <w:rPr>
          <w:rFonts w:ascii="Aptos" w:hAnsi="Aptos" w:cs="Aptos;Arial"/>
          <w:sz w:val="22"/>
          <w:szCs w:val="22"/>
          <w:lang w:val="bs-Latn-BA"/>
        </w:rPr>
        <w:t xml:space="preserve"> sredstava</w:t>
      </w:r>
      <w:r w:rsidRPr="005B3336">
        <w:rPr>
          <w:rFonts w:ascii="Aptos" w:hAnsi="Aptos" w:cs="Aptos;Arial"/>
          <w:sz w:val="22"/>
          <w:szCs w:val="22"/>
          <w:lang w:val="bs-Latn-BA"/>
        </w:rPr>
        <w:t xml:space="preserve"> i sprovođenje Inicijative. Korisnik može ostvariti isto pravo, pod uslovom da je takva komunikacija propisno koordinirana i odobrena od strane Ugovornog organa.</w:t>
      </w:r>
      <w:r w:rsidRPr="005B3336">
        <w:rPr>
          <w:rFonts w:ascii="Aptos" w:hAnsi="Aptos" w:cs="Aptos;Arial"/>
          <w:sz w:val="22"/>
          <w:szCs w:val="22"/>
          <w:lang w:val="bs-Latn-BA"/>
        </w:rPr>
        <w:tab/>
      </w:r>
    </w:p>
    <w:p w14:paraId="2E4743FC" w14:textId="0B3C90FB" w:rsidR="0020369A" w:rsidRPr="005B3336" w:rsidRDefault="00760157">
      <w:pPr>
        <w:pStyle w:val="Text1"/>
        <w:tabs>
          <w:tab w:val="left" w:pos="993"/>
        </w:tabs>
        <w:spacing w:before="120" w:after="0"/>
        <w:ind w:left="567" w:hanging="567"/>
        <w:jc w:val="both"/>
        <w:rPr>
          <w:rFonts w:ascii="Aptos" w:hAnsi="Aptos" w:cs="Aptos;Arial"/>
          <w:sz w:val="22"/>
          <w:szCs w:val="22"/>
          <w:lang w:val="bs-Latn-BA"/>
        </w:rPr>
      </w:pPr>
      <w:r w:rsidRPr="005B3336">
        <w:rPr>
          <w:rFonts w:ascii="Aptos" w:hAnsi="Aptos" w:cs="Aptos;Arial"/>
          <w:sz w:val="22"/>
          <w:szCs w:val="22"/>
          <w:lang w:val="bs-Latn-BA"/>
        </w:rPr>
        <w:t xml:space="preserve">21.6 </w:t>
      </w:r>
      <w:r w:rsidR="002C5649" w:rsidRPr="005B3336">
        <w:rPr>
          <w:rFonts w:ascii="Aptos" w:hAnsi="Aptos" w:cs="Aptos;Arial"/>
          <w:sz w:val="22"/>
          <w:szCs w:val="22"/>
          <w:lang w:val="bs-Latn-BA"/>
        </w:rPr>
        <w:tab/>
      </w:r>
      <w:r w:rsidRPr="005B3336">
        <w:rPr>
          <w:rFonts w:ascii="Aptos" w:hAnsi="Aptos" w:cs="Aptos;Arial"/>
          <w:sz w:val="22"/>
          <w:szCs w:val="22"/>
          <w:lang w:val="bs-Latn-BA"/>
        </w:rPr>
        <w:t>Korisnik ovlašćuje Ugovorn</w:t>
      </w:r>
      <w:r w:rsidR="00844F8D" w:rsidRPr="005B3336">
        <w:rPr>
          <w:rFonts w:ascii="Aptos" w:hAnsi="Aptos" w:cs="Aptos;Arial"/>
          <w:sz w:val="22"/>
          <w:szCs w:val="22"/>
          <w:lang w:val="bs-Latn-BA"/>
        </w:rPr>
        <w:t>i</w:t>
      </w:r>
      <w:r w:rsidRPr="005B3336">
        <w:rPr>
          <w:rFonts w:ascii="Aptos" w:hAnsi="Aptos" w:cs="Aptos;Arial"/>
          <w:sz w:val="22"/>
          <w:szCs w:val="22"/>
          <w:lang w:val="bs-Latn-BA"/>
        </w:rPr>
        <w:t xml:space="preserve"> organ i AICS da objave njegovo ime, adresu, nacionalnost, svrhu granta, trajanje i lokaciju, kao i iznos granta, kako je utvrđeno u članu 3. ovog Ugovora. Korisnik se također slaže s korištenjem video materijala i/ili fotografija proizvedenih tokom implementacije Inicijative od strane Ugovornog organa i AICS-a u promotivne i informativne svrhe. Odstupanje od objavljivanja gore navedenih podataka, informacija i materijala može se odobriti ako bi otkrivanje moglo ugroziti Korisnika ili naštetiti njegovim interesima.</w:t>
      </w:r>
      <w:r w:rsidRPr="005B3336">
        <w:rPr>
          <w:rFonts w:ascii="Aptos" w:hAnsi="Aptos" w:cs="Aptos;Arial"/>
          <w:sz w:val="22"/>
          <w:szCs w:val="22"/>
          <w:lang w:val="bs-Latn-BA"/>
        </w:rPr>
        <w:tab/>
      </w:r>
    </w:p>
    <w:p w14:paraId="6BBF1399" w14:textId="77777777" w:rsidR="0020369A" w:rsidRPr="005B3336" w:rsidRDefault="0020369A" w:rsidP="00844F8D">
      <w:pPr>
        <w:pStyle w:val="Text1"/>
        <w:tabs>
          <w:tab w:val="left" w:pos="993"/>
        </w:tabs>
        <w:spacing w:before="120" w:after="0"/>
        <w:ind w:left="0"/>
        <w:jc w:val="both"/>
        <w:rPr>
          <w:rFonts w:ascii="Aptos" w:hAnsi="Aptos" w:cs="Aptos;Arial"/>
          <w:sz w:val="22"/>
          <w:szCs w:val="22"/>
          <w:lang w:val="bs-Latn-BA"/>
        </w:rPr>
      </w:pPr>
    </w:p>
    <w:p w14:paraId="1C5FB578" w14:textId="77777777" w:rsidR="0020369A" w:rsidRPr="005B3336" w:rsidRDefault="0020369A">
      <w:pPr>
        <w:pStyle w:val="Text1"/>
        <w:tabs>
          <w:tab w:val="left" w:pos="993"/>
        </w:tabs>
        <w:spacing w:before="120" w:after="0"/>
        <w:ind w:left="567" w:hanging="567"/>
        <w:jc w:val="both"/>
        <w:rPr>
          <w:rFonts w:ascii="Aptos" w:hAnsi="Aptos" w:cs="Aptos;Arial"/>
          <w:sz w:val="22"/>
          <w:szCs w:val="22"/>
          <w:lang w:val="bs-Latn-BA"/>
        </w:rPr>
      </w:pPr>
    </w:p>
    <w:p w14:paraId="1EC16AD4" w14:textId="77777777" w:rsidR="0020369A" w:rsidRPr="005B3336" w:rsidRDefault="00760157">
      <w:pPr>
        <w:pStyle w:val="Text1"/>
        <w:tabs>
          <w:tab w:val="left" w:pos="993"/>
        </w:tabs>
        <w:spacing w:after="0"/>
        <w:ind w:left="567" w:hanging="567"/>
        <w:jc w:val="both"/>
        <w:rPr>
          <w:rFonts w:ascii="Aptos" w:hAnsi="Aptos"/>
          <w:lang w:val="bs-Latn-BA"/>
        </w:rPr>
      </w:pPr>
      <w:r w:rsidRPr="005B3336">
        <w:rPr>
          <w:rFonts w:ascii="Aptos" w:hAnsi="Aptos" w:cs="Aptos;Arial"/>
          <w:b/>
          <w:bCs/>
          <w:sz w:val="22"/>
          <w:szCs w:val="22"/>
          <w:lang w:val="bs-Latn-BA"/>
        </w:rPr>
        <w:t>Član 22 – Kontakt adrese</w:t>
      </w:r>
    </w:p>
    <w:p w14:paraId="7D2BFD43" w14:textId="77777777" w:rsidR="0020369A" w:rsidRPr="005B3336" w:rsidRDefault="0020369A">
      <w:pPr>
        <w:pStyle w:val="Text1"/>
        <w:tabs>
          <w:tab w:val="left" w:pos="993"/>
        </w:tabs>
        <w:spacing w:after="0"/>
        <w:ind w:left="0"/>
        <w:jc w:val="both"/>
        <w:rPr>
          <w:rFonts w:ascii="Aptos" w:hAnsi="Aptos" w:cs="Aptos;Arial"/>
          <w:b/>
          <w:bCs/>
          <w:sz w:val="22"/>
          <w:szCs w:val="22"/>
          <w:lang w:val="bs-Latn-BA"/>
        </w:rPr>
      </w:pPr>
    </w:p>
    <w:p w14:paraId="72F27EB1" w14:textId="4B86A250" w:rsidR="00844F8D" w:rsidRPr="005B3336" w:rsidRDefault="00760157">
      <w:pPr>
        <w:pStyle w:val="Text1"/>
        <w:tabs>
          <w:tab w:val="left" w:pos="993"/>
        </w:tabs>
        <w:spacing w:after="0"/>
        <w:ind w:left="0"/>
        <w:jc w:val="both"/>
        <w:rPr>
          <w:rFonts w:ascii="Aptos" w:hAnsi="Aptos" w:cs="Aptos;Arial"/>
          <w:sz w:val="22"/>
          <w:szCs w:val="22"/>
          <w:lang w:val="bs-Latn-BA"/>
        </w:rPr>
      </w:pPr>
      <w:r w:rsidRPr="005B3336">
        <w:rPr>
          <w:rFonts w:ascii="Aptos" w:hAnsi="Aptos" w:cs="Aptos;Arial"/>
          <w:sz w:val="22"/>
          <w:szCs w:val="22"/>
          <w:lang w:val="bs-Latn-BA"/>
        </w:rPr>
        <w:t xml:space="preserve">Svaka komunikacija u vezi s ovim Ugovorom o dodjeli </w:t>
      </w:r>
      <w:r w:rsidR="00973DF1" w:rsidRPr="005B3336">
        <w:rPr>
          <w:rFonts w:ascii="Aptos" w:hAnsi="Aptos" w:cs="Aptos;Arial"/>
          <w:sz w:val="22"/>
          <w:szCs w:val="22"/>
          <w:lang w:val="bs-Latn-BA"/>
        </w:rPr>
        <w:t>grant</w:t>
      </w:r>
      <w:r w:rsidRPr="005B3336">
        <w:rPr>
          <w:rFonts w:ascii="Aptos" w:hAnsi="Aptos" w:cs="Aptos;Arial"/>
          <w:sz w:val="22"/>
          <w:szCs w:val="22"/>
          <w:lang w:val="bs-Latn-BA"/>
        </w:rPr>
        <w:t xml:space="preserve"> sredstava mora biti u pisanom obliku (e-poštom), s navedenim nazivom projekta i poslana na sljedeće adrese:</w:t>
      </w:r>
      <w:r w:rsidR="00844F8D" w:rsidRPr="005B3336">
        <w:rPr>
          <w:rFonts w:ascii="Aptos" w:hAnsi="Aptos" w:cs="Aptos;Arial"/>
          <w:sz w:val="22"/>
          <w:szCs w:val="22"/>
          <w:lang w:val="bs-Latn-BA"/>
        </w:rPr>
        <w:t xml:space="preserve"> </w:t>
      </w:r>
      <w:hyperlink r:id="rId9" w:history="1">
        <w:r w:rsidR="00844F8D" w:rsidRPr="005B3336">
          <w:rPr>
            <w:rStyle w:val="Hyperlink"/>
            <w:rFonts w:ascii="Aptos" w:hAnsi="Aptos" w:cs="Aptos;Arial"/>
            <w:color w:val="auto"/>
            <w:sz w:val="22"/>
            <w:szCs w:val="22"/>
            <w:lang w:val="bs-Latn-BA"/>
          </w:rPr>
          <w:t>info@cisp.ba</w:t>
        </w:r>
      </w:hyperlink>
      <w:r w:rsidRPr="005B3336">
        <w:rPr>
          <w:rFonts w:ascii="Aptos" w:hAnsi="Aptos" w:cs="Aptos;Arial"/>
          <w:sz w:val="22"/>
          <w:szCs w:val="22"/>
          <w:lang w:val="bs-Latn-BA"/>
        </w:rPr>
        <w:t xml:space="preserve"> </w:t>
      </w:r>
      <w:r w:rsidR="00844F8D" w:rsidRPr="005B3336">
        <w:rPr>
          <w:rFonts w:ascii="Aptos" w:hAnsi="Aptos" w:cs="Aptos;Arial"/>
          <w:sz w:val="22"/>
          <w:szCs w:val="22"/>
          <w:lang w:val="bs-Latn-BA"/>
        </w:rPr>
        <w:t>.</w:t>
      </w:r>
      <w:r w:rsidRPr="005B3336">
        <w:rPr>
          <w:rFonts w:ascii="Aptos" w:hAnsi="Aptos" w:cs="Aptos;Arial"/>
          <w:sz w:val="22"/>
          <w:szCs w:val="22"/>
          <w:lang w:val="bs-Latn-BA"/>
        </w:rPr>
        <w:t xml:space="preserve"> </w:t>
      </w:r>
    </w:p>
    <w:p w14:paraId="454A0C1C" w14:textId="32DA1208" w:rsidR="0020369A" w:rsidRPr="005B3336" w:rsidRDefault="00760157">
      <w:pPr>
        <w:pStyle w:val="Text1"/>
        <w:tabs>
          <w:tab w:val="left" w:pos="993"/>
        </w:tabs>
        <w:spacing w:after="0"/>
        <w:ind w:left="0"/>
        <w:jc w:val="both"/>
        <w:rPr>
          <w:rFonts w:ascii="Aptos" w:hAnsi="Aptos" w:cs="Aptos;Arial"/>
          <w:sz w:val="22"/>
          <w:szCs w:val="22"/>
          <w:lang w:val="bs-Latn-BA"/>
        </w:rPr>
      </w:pPr>
      <w:r w:rsidRPr="005B3336">
        <w:rPr>
          <w:rFonts w:ascii="Aptos" w:hAnsi="Aptos" w:cs="Aptos;Arial"/>
          <w:sz w:val="22"/>
          <w:szCs w:val="22"/>
          <w:lang w:val="bs-Latn-BA"/>
        </w:rPr>
        <w:t>Za Ugovornog organa</w:t>
      </w:r>
    </w:p>
    <w:p w14:paraId="44BF5F78"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lastRenderedPageBreak/>
        <w:t>Korespondencija bilo koje prirode treba biti poslana na:</w:t>
      </w:r>
    </w:p>
    <w:p w14:paraId="7CBE5B80" w14:textId="77777777" w:rsidR="0020369A" w:rsidRPr="005B3336" w:rsidRDefault="00760157">
      <w:pPr>
        <w:pStyle w:val="Text1"/>
        <w:keepNext/>
        <w:spacing w:after="0"/>
        <w:ind w:left="567" w:hanging="567"/>
        <w:jc w:val="both"/>
        <w:rPr>
          <w:rFonts w:ascii="Aptos" w:hAnsi="Aptos"/>
          <w:lang w:val="bs-Latn-BA"/>
        </w:rPr>
      </w:pPr>
      <w:r w:rsidRPr="005B3336">
        <w:rPr>
          <w:rFonts w:ascii="Aptos" w:hAnsi="Aptos" w:cs="Aptos;Arial"/>
          <w:sz w:val="22"/>
          <w:szCs w:val="22"/>
          <w:lang w:val="bs-Latn-BA"/>
        </w:rPr>
        <w:t>Comitato Internazionale per lo Sviluppo dei Popoli (CISP)</w:t>
      </w:r>
    </w:p>
    <w:p w14:paraId="3B86F958" w14:textId="77777777" w:rsidR="005B3336"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Jasmina Ovčina</w:t>
      </w:r>
      <w:r w:rsidR="005B3336" w:rsidRPr="005B3336">
        <w:rPr>
          <w:rFonts w:ascii="Aptos" w:hAnsi="Aptos" w:cs="Aptos;Arial"/>
          <w:sz w:val="22"/>
          <w:szCs w:val="22"/>
          <w:lang w:val="bs-Latn-BA"/>
        </w:rPr>
        <w:t>, Predstavnik CISP za Bosnu i Hercegovinu i Direktor projekta direktorica projekta „Via delle Cascate“</w:t>
      </w:r>
    </w:p>
    <w:p w14:paraId="33F58CD7" w14:textId="77777777" w:rsidR="005B3336" w:rsidRPr="005B3336" w:rsidRDefault="005B3336">
      <w:pPr>
        <w:pStyle w:val="Text1"/>
        <w:keepNext/>
        <w:spacing w:after="0"/>
        <w:ind w:left="567" w:hanging="567"/>
        <w:jc w:val="both"/>
        <w:rPr>
          <w:rFonts w:ascii="Aptos" w:hAnsi="Aptos" w:cs="Aptos;Arial"/>
          <w:sz w:val="22"/>
          <w:szCs w:val="22"/>
          <w:lang w:val="bs-Latn-BA"/>
        </w:rPr>
      </w:pPr>
    </w:p>
    <w:p w14:paraId="1DA9E49F" w14:textId="245D8CF6"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ADRESA ___</w:t>
      </w:r>
    </w:p>
    <w:p w14:paraId="19B465F4"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Telefon: ____</w:t>
      </w:r>
    </w:p>
    <w:p w14:paraId="38B81257"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E-pošta: ____</w:t>
      </w:r>
    </w:p>
    <w:p w14:paraId="08A45F23" w14:textId="77777777" w:rsidR="0020369A" w:rsidRPr="005B3336" w:rsidRDefault="0020369A">
      <w:pPr>
        <w:pStyle w:val="Text1"/>
        <w:keepNext/>
        <w:spacing w:after="0"/>
        <w:ind w:left="567" w:hanging="567"/>
        <w:jc w:val="both"/>
        <w:rPr>
          <w:rFonts w:ascii="Aptos" w:hAnsi="Aptos" w:cs="Aptos;Arial"/>
          <w:sz w:val="22"/>
          <w:szCs w:val="22"/>
          <w:lang w:val="bs-Latn-BA"/>
        </w:rPr>
      </w:pPr>
    </w:p>
    <w:p w14:paraId="24E278CA"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Za korisnika</w:t>
      </w:r>
    </w:p>
    <w:p w14:paraId="1F40A444"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XXXX XXXXXX</w:t>
      </w:r>
    </w:p>
    <w:p w14:paraId="0DEA981A"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Osobni broj GGGGGGGGG</w:t>
      </w:r>
    </w:p>
    <w:p w14:paraId="7BD9D749"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Poštanska adresa: XXXXXX</w:t>
      </w:r>
    </w:p>
    <w:p w14:paraId="6F251469"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E-pošta: XXXXX</w:t>
      </w:r>
    </w:p>
    <w:p w14:paraId="7C8CFAF3" w14:textId="77777777" w:rsidR="0020369A" w:rsidRPr="005B3336" w:rsidRDefault="00760157">
      <w:pPr>
        <w:pStyle w:val="Text1"/>
        <w:keepNext/>
        <w:spacing w:after="0"/>
        <w:ind w:left="567" w:hanging="567"/>
        <w:jc w:val="both"/>
        <w:rPr>
          <w:rFonts w:ascii="Aptos" w:hAnsi="Aptos" w:cs="Aptos;Arial"/>
          <w:sz w:val="22"/>
          <w:szCs w:val="22"/>
          <w:lang w:val="bs-Latn-BA"/>
        </w:rPr>
      </w:pPr>
      <w:r w:rsidRPr="005B3336">
        <w:rPr>
          <w:rFonts w:ascii="Aptos" w:hAnsi="Aptos" w:cs="Aptos;Arial"/>
          <w:sz w:val="22"/>
          <w:szCs w:val="22"/>
          <w:lang w:val="bs-Latn-BA"/>
        </w:rPr>
        <w:t>Tel.: XXXXXXX</w:t>
      </w:r>
    </w:p>
    <w:p w14:paraId="47843164" w14:textId="77777777" w:rsidR="0020369A" w:rsidRPr="005B3336" w:rsidRDefault="0020369A">
      <w:pPr>
        <w:pStyle w:val="Text1"/>
        <w:keepNext/>
        <w:spacing w:after="0"/>
        <w:ind w:left="567" w:hanging="567"/>
        <w:jc w:val="both"/>
        <w:rPr>
          <w:rFonts w:ascii="Aptos" w:hAnsi="Aptos" w:cs="Aptos;Arial"/>
          <w:sz w:val="22"/>
          <w:szCs w:val="22"/>
          <w:lang w:val="bs-Latn-BA"/>
        </w:rPr>
      </w:pPr>
    </w:p>
    <w:p w14:paraId="35679F92" w14:textId="77777777" w:rsidR="0020369A" w:rsidRPr="005B3336" w:rsidRDefault="0020369A">
      <w:pPr>
        <w:pStyle w:val="Text1"/>
        <w:keepNext/>
        <w:spacing w:after="0"/>
        <w:ind w:left="567" w:hanging="567"/>
        <w:jc w:val="both"/>
        <w:rPr>
          <w:rFonts w:ascii="Aptos" w:hAnsi="Aptos" w:cs="Aptos;Arial"/>
          <w:sz w:val="22"/>
          <w:szCs w:val="22"/>
          <w:lang w:val="bs-Latn-BA"/>
        </w:rPr>
      </w:pPr>
    </w:p>
    <w:p w14:paraId="63618080" w14:textId="77777777" w:rsidR="0020369A" w:rsidRPr="005B3336" w:rsidRDefault="00760157">
      <w:pPr>
        <w:pStyle w:val="Text1"/>
        <w:keepNext/>
        <w:spacing w:after="0"/>
        <w:ind w:left="567" w:hanging="567"/>
        <w:jc w:val="both"/>
        <w:rPr>
          <w:rFonts w:ascii="Aptos" w:hAnsi="Aptos" w:cs="Aptos;Arial"/>
          <w:b/>
          <w:i/>
          <w:sz w:val="22"/>
          <w:szCs w:val="22"/>
          <w:lang w:val="bs-Latn-BA"/>
        </w:rPr>
      </w:pPr>
      <w:r w:rsidRPr="005B3336">
        <w:rPr>
          <w:rFonts w:ascii="Aptos" w:hAnsi="Aptos" w:cs="Aptos;Arial"/>
          <w:b/>
          <w:sz w:val="22"/>
          <w:szCs w:val="22"/>
          <w:lang w:val="bs-Latn-BA"/>
        </w:rPr>
        <w:t>Aneksi</w:t>
      </w:r>
    </w:p>
    <w:p w14:paraId="2E8B8DE3" w14:textId="0837BC94" w:rsidR="0020369A" w:rsidRPr="005B3336" w:rsidRDefault="00760157">
      <w:pPr>
        <w:ind w:left="567" w:hanging="567"/>
        <w:jc w:val="both"/>
        <w:rPr>
          <w:rFonts w:ascii="Aptos" w:hAnsi="Aptos"/>
          <w:lang w:val="bs-Latn-BA"/>
        </w:rPr>
      </w:pPr>
      <w:r w:rsidRPr="005B3336">
        <w:rPr>
          <w:rFonts w:ascii="Aptos" w:hAnsi="Aptos" w:cs="Aptos;Arial"/>
          <w:sz w:val="22"/>
          <w:szCs w:val="22"/>
          <w:lang w:val="bs-Latn-BA"/>
        </w:rPr>
        <w:t>Sljedeći dokumenti su priloženi Ugovoru o dodjeli</w:t>
      </w:r>
      <w:r w:rsidR="00973DF1" w:rsidRPr="005B3336">
        <w:rPr>
          <w:rFonts w:ascii="Aptos" w:hAnsi="Aptos" w:cs="Aptos;Arial"/>
          <w:sz w:val="22"/>
          <w:szCs w:val="22"/>
          <w:lang w:val="bs-Latn-BA"/>
        </w:rPr>
        <w:t xml:space="preserve"> grant </w:t>
      </w:r>
      <w:r w:rsidRPr="005B3336">
        <w:rPr>
          <w:rFonts w:ascii="Aptos" w:hAnsi="Aptos" w:cs="Aptos;Arial"/>
          <w:sz w:val="22"/>
          <w:szCs w:val="22"/>
          <w:lang w:val="bs-Latn-BA"/>
        </w:rPr>
        <w:t>sredstava i čine njegov sastavni dio:</w:t>
      </w:r>
    </w:p>
    <w:p w14:paraId="3ACEF9B5"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Prilog 1: Smjernice</w:t>
      </w:r>
      <w:r w:rsidRPr="005B3336">
        <w:rPr>
          <w:rFonts w:ascii="Aptos" w:hAnsi="Aptos" w:cs="Aptos;Arial"/>
          <w:sz w:val="22"/>
          <w:szCs w:val="22"/>
          <w:lang w:val="bs-Latn-BA"/>
        </w:rPr>
        <w:tab/>
      </w:r>
    </w:p>
    <w:p w14:paraId="314E7018"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Prilog 2: Projekat</w:t>
      </w:r>
      <w:r w:rsidRPr="005B3336">
        <w:rPr>
          <w:rFonts w:ascii="Aptos" w:hAnsi="Aptos" w:cs="Aptos;Arial"/>
          <w:sz w:val="22"/>
          <w:szCs w:val="22"/>
          <w:lang w:val="bs-Latn-BA"/>
        </w:rPr>
        <w:tab/>
      </w:r>
    </w:p>
    <w:p w14:paraId="292F0C4E"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Aneks 3: Budžet</w:t>
      </w:r>
      <w:r w:rsidRPr="005B3336">
        <w:rPr>
          <w:rFonts w:ascii="Aptos" w:hAnsi="Aptos" w:cs="Aptos;Arial"/>
          <w:sz w:val="22"/>
          <w:szCs w:val="22"/>
          <w:lang w:val="bs-Latn-BA"/>
        </w:rPr>
        <w:tab/>
      </w:r>
    </w:p>
    <w:p w14:paraId="0CF7E009" w14:textId="555AA4BB" w:rsidR="0020369A" w:rsidRPr="005B3336" w:rsidRDefault="00760157">
      <w:pPr>
        <w:ind w:left="1843" w:hanging="1276"/>
        <w:jc w:val="both"/>
        <w:rPr>
          <w:rFonts w:ascii="Aptos" w:hAnsi="Aptos"/>
          <w:lang w:val="bs-Latn-BA"/>
        </w:rPr>
      </w:pPr>
      <w:r w:rsidRPr="005B3336">
        <w:rPr>
          <w:rFonts w:ascii="Aptos" w:hAnsi="Aptos" w:cs="Aptos;Arial"/>
          <w:sz w:val="22"/>
          <w:szCs w:val="22"/>
          <w:lang w:val="bs-Latn-BA"/>
        </w:rPr>
        <w:t xml:space="preserve">Prilog 4: </w:t>
      </w:r>
      <w:r w:rsidR="00844F8D" w:rsidRPr="005B3336">
        <w:rPr>
          <w:rFonts w:ascii="Aptos" w:hAnsi="Aptos" w:cs="Aptos;Arial"/>
          <w:sz w:val="22"/>
          <w:szCs w:val="22"/>
          <w:lang w:val="bs-Latn-BA"/>
        </w:rPr>
        <w:t>Obrazac i</w:t>
      </w:r>
      <w:r w:rsidRPr="005B3336">
        <w:rPr>
          <w:rFonts w:ascii="Aptos" w:hAnsi="Aptos" w:cs="Aptos;Arial"/>
          <w:sz w:val="22"/>
          <w:szCs w:val="22"/>
          <w:lang w:val="bs-Latn-BA"/>
        </w:rPr>
        <w:t>zvještaj</w:t>
      </w:r>
      <w:r w:rsidR="00844F8D" w:rsidRPr="005B3336">
        <w:rPr>
          <w:rFonts w:ascii="Aptos" w:hAnsi="Aptos" w:cs="Aptos;Arial"/>
          <w:sz w:val="22"/>
          <w:szCs w:val="22"/>
          <w:lang w:val="bs-Latn-BA"/>
        </w:rPr>
        <w:t>a</w:t>
      </w:r>
      <w:r w:rsidRPr="005B3336">
        <w:rPr>
          <w:rFonts w:ascii="Aptos" w:hAnsi="Aptos" w:cs="Aptos;Arial"/>
          <w:sz w:val="22"/>
          <w:szCs w:val="22"/>
          <w:lang w:val="bs-Latn-BA"/>
        </w:rPr>
        <w:t xml:space="preserve"> o </w:t>
      </w:r>
      <w:r w:rsidR="00844F8D" w:rsidRPr="005B3336">
        <w:rPr>
          <w:rFonts w:ascii="Aptos" w:hAnsi="Aptos" w:cs="Aptos;Arial"/>
          <w:sz w:val="22"/>
          <w:szCs w:val="22"/>
          <w:lang w:val="bs-Latn-BA"/>
        </w:rPr>
        <w:t>privremenim</w:t>
      </w:r>
      <w:r w:rsidRPr="005B3336">
        <w:rPr>
          <w:rFonts w:ascii="Aptos" w:hAnsi="Aptos" w:cs="Aptos;Arial"/>
          <w:sz w:val="22"/>
          <w:szCs w:val="22"/>
          <w:lang w:val="bs-Latn-BA"/>
        </w:rPr>
        <w:t xml:space="preserve"> aktivnostim</w:t>
      </w:r>
    </w:p>
    <w:p w14:paraId="1C5A68A0" w14:textId="41CDB8BF"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 xml:space="preserve">Prilog 5: </w:t>
      </w:r>
      <w:r w:rsidR="00844F8D" w:rsidRPr="005B3336">
        <w:rPr>
          <w:rFonts w:ascii="Aptos" w:hAnsi="Aptos" w:cs="Aptos;Arial"/>
          <w:sz w:val="22"/>
          <w:szCs w:val="22"/>
          <w:lang w:val="bs-Latn-BA"/>
        </w:rPr>
        <w:t>Obrazac privremenog finansijskog izvještaja</w:t>
      </w:r>
    </w:p>
    <w:p w14:paraId="536C942C" w14:textId="3B23ECA2"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 xml:space="preserve">Prilog 6: </w:t>
      </w:r>
      <w:r w:rsidR="00844F8D" w:rsidRPr="005B3336">
        <w:rPr>
          <w:rFonts w:ascii="Aptos" w:hAnsi="Aptos" w:cs="Aptos;Arial"/>
          <w:sz w:val="22"/>
          <w:szCs w:val="22"/>
          <w:lang w:val="bs-Latn-BA"/>
        </w:rPr>
        <w:t>Obrazac</w:t>
      </w:r>
      <w:r w:rsidRPr="005B3336">
        <w:rPr>
          <w:rFonts w:ascii="Aptos" w:hAnsi="Aptos" w:cs="Aptos;Arial"/>
          <w:sz w:val="22"/>
          <w:szCs w:val="22"/>
          <w:lang w:val="bs-Latn-BA"/>
        </w:rPr>
        <w:t xml:space="preserve"> završnog izvještaja o aktivnostima</w:t>
      </w:r>
      <w:r w:rsidRPr="005B3336">
        <w:rPr>
          <w:rFonts w:ascii="Aptos" w:hAnsi="Aptos" w:cs="Aptos;Arial"/>
          <w:sz w:val="22"/>
          <w:szCs w:val="22"/>
          <w:lang w:val="bs-Latn-BA"/>
        </w:rPr>
        <w:tab/>
      </w:r>
    </w:p>
    <w:p w14:paraId="077D31DB" w14:textId="33148E54"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 xml:space="preserve">Prilog 7: </w:t>
      </w:r>
      <w:r w:rsidR="00844F8D" w:rsidRPr="005B3336">
        <w:rPr>
          <w:rFonts w:ascii="Aptos" w:hAnsi="Aptos" w:cs="Aptos;Arial"/>
          <w:sz w:val="22"/>
          <w:szCs w:val="22"/>
          <w:lang w:val="bs-Latn-BA"/>
        </w:rPr>
        <w:t>Obrazac</w:t>
      </w:r>
      <w:r w:rsidRPr="005B3336">
        <w:rPr>
          <w:rFonts w:ascii="Aptos" w:hAnsi="Aptos" w:cs="Aptos;Arial"/>
          <w:sz w:val="22"/>
          <w:szCs w:val="22"/>
          <w:lang w:val="bs-Latn-BA"/>
        </w:rPr>
        <w:t xml:space="preserve"> završnog finansijskog izvještaja</w:t>
      </w:r>
      <w:r w:rsidRPr="005B3336">
        <w:rPr>
          <w:rFonts w:ascii="Aptos" w:hAnsi="Aptos" w:cs="Aptos;Arial"/>
          <w:sz w:val="22"/>
          <w:szCs w:val="22"/>
          <w:lang w:val="bs-Latn-BA"/>
        </w:rPr>
        <w:tab/>
      </w:r>
    </w:p>
    <w:p w14:paraId="68EE582D"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Prilog 8: Zahtjev za plaćanje</w:t>
      </w:r>
      <w:r w:rsidRPr="005B3336">
        <w:rPr>
          <w:rFonts w:ascii="Aptos" w:hAnsi="Aptos" w:cs="Aptos;Arial"/>
          <w:sz w:val="22"/>
          <w:szCs w:val="22"/>
          <w:lang w:val="bs-Latn-BA"/>
        </w:rPr>
        <w:tab/>
      </w:r>
    </w:p>
    <w:p w14:paraId="1AB9AA57"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Prilog 9: Potvrda o uplati</w:t>
      </w:r>
      <w:r w:rsidRPr="005B3336">
        <w:rPr>
          <w:rFonts w:ascii="Aptos" w:hAnsi="Aptos" w:cs="Aptos;Arial"/>
          <w:sz w:val="22"/>
          <w:szCs w:val="22"/>
          <w:lang w:val="bs-Latn-BA"/>
        </w:rPr>
        <w:tab/>
      </w:r>
    </w:p>
    <w:p w14:paraId="5FC885F9" w14:textId="36A50D53" w:rsidR="0020369A" w:rsidRPr="005B3336" w:rsidRDefault="00760157">
      <w:pPr>
        <w:ind w:left="1843" w:hanging="1276"/>
        <w:jc w:val="both"/>
        <w:rPr>
          <w:rFonts w:ascii="Aptos" w:hAnsi="Aptos"/>
          <w:lang w:val="bs-Latn-BA"/>
        </w:rPr>
      </w:pPr>
      <w:r w:rsidRPr="005B3336">
        <w:rPr>
          <w:rFonts w:ascii="Aptos" w:hAnsi="Aptos" w:cs="Aptos;Arial"/>
          <w:sz w:val="22"/>
          <w:szCs w:val="22"/>
          <w:lang w:val="bs-Latn-BA"/>
        </w:rPr>
        <w:t>Prilog 10:</w:t>
      </w:r>
      <w:r w:rsidRPr="005B3336">
        <w:rPr>
          <w:rFonts w:ascii="Aptos" w:hAnsi="Aptos"/>
          <w:lang w:val="bs-Latn-BA"/>
        </w:rPr>
        <w:t xml:space="preserve"> </w:t>
      </w:r>
      <w:r w:rsidRPr="005B3336">
        <w:rPr>
          <w:rFonts w:ascii="Aptos" w:hAnsi="Aptos" w:cs="Aptos;Arial"/>
          <w:sz w:val="22"/>
          <w:szCs w:val="22"/>
          <w:lang w:val="bs-Latn-BA"/>
        </w:rPr>
        <w:t>Zahtjev za ponude</w:t>
      </w:r>
    </w:p>
    <w:p w14:paraId="2AC88E68" w14:textId="77777777" w:rsidR="0020369A" w:rsidRPr="005B3336" w:rsidRDefault="00760157">
      <w:pPr>
        <w:ind w:left="1843" w:hanging="1276"/>
        <w:jc w:val="both"/>
        <w:rPr>
          <w:rFonts w:ascii="Aptos" w:hAnsi="Aptos" w:cs="Aptos;Arial"/>
          <w:sz w:val="22"/>
          <w:szCs w:val="22"/>
          <w:lang w:val="bs-Latn-BA"/>
        </w:rPr>
      </w:pPr>
      <w:r w:rsidRPr="005B3336">
        <w:rPr>
          <w:rFonts w:ascii="Aptos" w:hAnsi="Aptos" w:cs="Aptos;Arial"/>
          <w:sz w:val="22"/>
          <w:szCs w:val="22"/>
          <w:lang w:val="bs-Latn-BA"/>
        </w:rPr>
        <w:t>Prilog 11: Narudžbenica</w:t>
      </w:r>
      <w:r w:rsidRPr="005B3336">
        <w:rPr>
          <w:rFonts w:ascii="Aptos" w:hAnsi="Aptos" w:cs="Aptos;Arial"/>
          <w:sz w:val="22"/>
          <w:szCs w:val="22"/>
          <w:lang w:val="bs-Latn-BA"/>
        </w:rPr>
        <w:tab/>
      </w:r>
    </w:p>
    <w:p w14:paraId="6B0BE34D" w14:textId="77777777" w:rsidR="0020369A" w:rsidRPr="005B3336" w:rsidRDefault="0020369A">
      <w:pPr>
        <w:pStyle w:val="Text4"/>
        <w:spacing w:after="0"/>
        <w:ind w:left="1843" w:hanging="1276"/>
        <w:jc w:val="both"/>
        <w:rPr>
          <w:rFonts w:ascii="Aptos" w:hAnsi="Aptos" w:cs="Aptos;Arial"/>
          <w:sz w:val="22"/>
          <w:szCs w:val="22"/>
          <w:lang w:val="bs-Latn-BA"/>
        </w:rPr>
      </w:pPr>
    </w:p>
    <w:p w14:paraId="421BF1AA" w14:textId="77777777" w:rsidR="0020369A" w:rsidRPr="005B3336" w:rsidRDefault="0020369A">
      <w:pPr>
        <w:ind w:left="567" w:hanging="567"/>
        <w:rPr>
          <w:rFonts w:ascii="Aptos" w:hAnsi="Aptos" w:cs="Aptos;Arial"/>
          <w:sz w:val="22"/>
          <w:szCs w:val="22"/>
          <w:lang w:val="bs-Latn-BA"/>
        </w:rPr>
      </w:pPr>
    </w:p>
    <w:p w14:paraId="459945AF" w14:textId="77777777" w:rsidR="00973DF1" w:rsidRPr="005B3336" w:rsidRDefault="00973DF1">
      <w:pPr>
        <w:ind w:left="567" w:hanging="567"/>
        <w:rPr>
          <w:rFonts w:ascii="Aptos" w:hAnsi="Aptos" w:cs="Aptos;Arial"/>
          <w:sz w:val="22"/>
          <w:szCs w:val="22"/>
          <w:lang w:val="bs-Latn-BA"/>
        </w:rPr>
      </w:pPr>
    </w:p>
    <w:p w14:paraId="4512E7CA" w14:textId="77777777" w:rsidR="0020369A" w:rsidRPr="005B3336" w:rsidRDefault="00760157">
      <w:pPr>
        <w:keepNext/>
        <w:jc w:val="both"/>
        <w:rPr>
          <w:rFonts w:ascii="Aptos" w:hAnsi="Aptos" w:cs="Aptos;Arial"/>
          <w:sz w:val="22"/>
          <w:szCs w:val="22"/>
          <w:lang w:val="bs-Latn-BA"/>
        </w:rPr>
      </w:pPr>
      <w:r w:rsidRPr="005B3336">
        <w:rPr>
          <w:rFonts w:ascii="Aptos" w:hAnsi="Aptos" w:cs="Aptos;Arial"/>
          <w:sz w:val="22"/>
          <w:szCs w:val="22"/>
          <w:lang w:val="bs-Latn-BA"/>
        </w:rPr>
        <w:t>Sačinjeno na lokalnom jeziku u tri originala, jedan za Ugovornog organa, jedan original za „Korisnika“ i jedan za „Tehničkog savjetnika za razvoj poslovanja“.</w:t>
      </w:r>
    </w:p>
    <w:p w14:paraId="015312D8" w14:textId="77777777" w:rsidR="0020369A" w:rsidRPr="005B3336" w:rsidRDefault="0020369A">
      <w:pPr>
        <w:keepNext/>
        <w:jc w:val="both"/>
        <w:rPr>
          <w:rFonts w:ascii="Aptos" w:hAnsi="Aptos" w:cs="Aptos;Arial"/>
          <w:sz w:val="22"/>
          <w:szCs w:val="22"/>
          <w:lang w:val="bs-Latn-BA"/>
        </w:rPr>
      </w:pPr>
    </w:p>
    <w:tbl>
      <w:tblPr>
        <w:tblW w:w="9286" w:type="dxa"/>
        <w:jc w:val="center"/>
        <w:tblLayout w:type="fixed"/>
        <w:tblLook w:val="0000" w:firstRow="0" w:lastRow="0" w:firstColumn="0" w:lastColumn="0" w:noHBand="0" w:noVBand="0"/>
      </w:tblPr>
      <w:tblGrid>
        <w:gridCol w:w="1384"/>
        <w:gridCol w:w="4003"/>
        <w:gridCol w:w="1577"/>
        <w:gridCol w:w="2322"/>
      </w:tblGrid>
      <w:tr w:rsidR="005B3336" w:rsidRPr="005B3336" w14:paraId="510C0992" w14:textId="77777777">
        <w:trPr>
          <w:jc w:val="center"/>
        </w:trPr>
        <w:tc>
          <w:tcPr>
            <w:tcW w:w="5387" w:type="dxa"/>
            <w:gridSpan w:val="2"/>
          </w:tcPr>
          <w:p w14:paraId="6B068F81" w14:textId="77777777" w:rsidR="0020369A" w:rsidRPr="005B3336" w:rsidRDefault="00760157">
            <w:pPr>
              <w:pStyle w:val="BodyText"/>
              <w:rPr>
                <w:rFonts w:ascii="Aptos" w:hAnsi="Aptos" w:cs="Aptos;Arial"/>
                <w:b/>
                <w:sz w:val="22"/>
                <w:szCs w:val="22"/>
                <w:lang w:val="bs-Latn-BA"/>
              </w:rPr>
            </w:pPr>
            <w:r w:rsidRPr="005B3336">
              <w:rPr>
                <w:rFonts w:ascii="Aptos" w:hAnsi="Aptos" w:cs="Aptos;Arial"/>
                <w:b/>
                <w:sz w:val="22"/>
                <w:szCs w:val="22"/>
                <w:lang w:val="bs-Latn-BA"/>
              </w:rPr>
              <w:t>Za korisnika</w:t>
            </w:r>
          </w:p>
        </w:tc>
        <w:tc>
          <w:tcPr>
            <w:tcW w:w="3899" w:type="dxa"/>
            <w:gridSpan w:val="2"/>
          </w:tcPr>
          <w:p w14:paraId="75BC3A0D" w14:textId="77777777" w:rsidR="0020369A" w:rsidRPr="005B3336" w:rsidRDefault="00760157">
            <w:pPr>
              <w:pStyle w:val="BodyText"/>
              <w:rPr>
                <w:rFonts w:ascii="Aptos" w:hAnsi="Aptos" w:cs="Aptos;Arial"/>
                <w:b/>
                <w:sz w:val="22"/>
                <w:szCs w:val="22"/>
                <w:lang w:val="bs-Latn-BA"/>
              </w:rPr>
            </w:pPr>
            <w:r w:rsidRPr="005B3336">
              <w:rPr>
                <w:rFonts w:ascii="Aptos" w:hAnsi="Aptos" w:cs="Aptos;Arial"/>
                <w:b/>
                <w:sz w:val="22"/>
                <w:szCs w:val="22"/>
                <w:lang w:val="bs-Latn-BA"/>
              </w:rPr>
              <w:t>Za Ugovornog organa</w:t>
            </w:r>
          </w:p>
        </w:tc>
      </w:tr>
      <w:tr w:rsidR="005B3336" w:rsidRPr="005B3336" w14:paraId="4E959BFC" w14:textId="77777777">
        <w:trPr>
          <w:jc w:val="center"/>
        </w:trPr>
        <w:tc>
          <w:tcPr>
            <w:tcW w:w="1384" w:type="dxa"/>
          </w:tcPr>
          <w:p w14:paraId="55D801D3"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 xml:space="preserve">Ime:  </w:t>
            </w:r>
          </w:p>
        </w:tc>
        <w:tc>
          <w:tcPr>
            <w:tcW w:w="4003" w:type="dxa"/>
          </w:tcPr>
          <w:p w14:paraId="5ACAE90C" w14:textId="77777777" w:rsidR="0020369A" w:rsidRPr="005B3336" w:rsidRDefault="0020369A">
            <w:pPr>
              <w:pStyle w:val="BodyText"/>
              <w:snapToGrid w:val="0"/>
              <w:rPr>
                <w:rFonts w:ascii="Aptos" w:hAnsi="Aptos" w:cs="Aptos;Arial"/>
                <w:sz w:val="22"/>
                <w:szCs w:val="22"/>
                <w:lang w:val="bs-Latn-BA"/>
              </w:rPr>
            </w:pPr>
          </w:p>
        </w:tc>
        <w:tc>
          <w:tcPr>
            <w:tcW w:w="1577" w:type="dxa"/>
          </w:tcPr>
          <w:p w14:paraId="355B52B1"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Ime</w:t>
            </w:r>
          </w:p>
        </w:tc>
        <w:tc>
          <w:tcPr>
            <w:tcW w:w="2322" w:type="dxa"/>
          </w:tcPr>
          <w:p w14:paraId="0B802845" w14:textId="77777777" w:rsidR="0020369A" w:rsidRPr="005B3336" w:rsidRDefault="0020369A">
            <w:pPr>
              <w:pStyle w:val="BodyText"/>
              <w:snapToGrid w:val="0"/>
              <w:rPr>
                <w:rFonts w:ascii="Aptos" w:hAnsi="Aptos" w:cs="Aptos;Arial"/>
                <w:sz w:val="22"/>
                <w:szCs w:val="22"/>
                <w:lang w:val="bs-Latn-BA"/>
              </w:rPr>
            </w:pPr>
          </w:p>
        </w:tc>
      </w:tr>
      <w:tr w:rsidR="005B3336" w:rsidRPr="005B3336" w14:paraId="7D41A1E5" w14:textId="77777777">
        <w:trPr>
          <w:jc w:val="center"/>
        </w:trPr>
        <w:tc>
          <w:tcPr>
            <w:tcW w:w="1384" w:type="dxa"/>
          </w:tcPr>
          <w:p w14:paraId="5C8DDFDF" w14:textId="630EDE25" w:rsidR="0020369A" w:rsidRPr="005B3336" w:rsidRDefault="006042DC">
            <w:pPr>
              <w:pStyle w:val="BodyText"/>
              <w:rPr>
                <w:rFonts w:ascii="Aptos" w:hAnsi="Aptos" w:cs="Aptos;Arial"/>
                <w:sz w:val="22"/>
                <w:szCs w:val="22"/>
                <w:lang w:val="bs-Latn-BA"/>
              </w:rPr>
            </w:pPr>
            <w:r w:rsidRPr="005B3336">
              <w:rPr>
                <w:rFonts w:ascii="Aptos" w:hAnsi="Aptos" w:cs="Aptos;Arial"/>
                <w:sz w:val="22"/>
                <w:szCs w:val="22"/>
                <w:lang w:val="bs-Latn-BA"/>
              </w:rPr>
              <w:t>Funkcija</w:t>
            </w:r>
          </w:p>
        </w:tc>
        <w:tc>
          <w:tcPr>
            <w:tcW w:w="4003" w:type="dxa"/>
          </w:tcPr>
          <w:p w14:paraId="49D2593C" w14:textId="77777777" w:rsidR="0020369A" w:rsidRPr="005B3336" w:rsidRDefault="0020369A">
            <w:pPr>
              <w:pStyle w:val="BodyText"/>
              <w:snapToGrid w:val="0"/>
              <w:rPr>
                <w:rFonts w:ascii="Aptos" w:hAnsi="Aptos" w:cs="Aptos;Arial"/>
                <w:sz w:val="22"/>
                <w:szCs w:val="22"/>
                <w:lang w:val="bs-Latn-BA"/>
              </w:rPr>
            </w:pPr>
          </w:p>
        </w:tc>
        <w:tc>
          <w:tcPr>
            <w:tcW w:w="1577" w:type="dxa"/>
          </w:tcPr>
          <w:p w14:paraId="25B629DE" w14:textId="6113CCE8" w:rsidR="0020369A" w:rsidRPr="005B3336" w:rsidRDefault="006042DC">
            <w:pPr>
              <w:pStyle w:val="BodyText"/>
              <w:rPr>
                <w:rFonts w:ascii="Aptos" w:hAnsi="Aptos" w:cs="Aptos;Arial"/>
                <w:sz w:val="22"/>
                <w:szCs w:val="22"/>
                <w:lang w:val="bs-Latn-BA"/>
              </w:rPr>
            </w:pPr>
            <w:r w:rsidRPr="005B3336">
              <w:rPr>
                <w:rFonts w:ascii="Aptos" w:hAnsi="Aptos" w:cs="Aptos;Arial"/>
                <w:sz w:val="22"/>
                <w:szCs w:val="22"/>
                <w:lang w:val="bs-Latn-BA"/>
              </w:rPr>
              <w:t>Funkacija</w:t>
            </w:r>
          </w:p>
        </w:tc>
        <w:tc>
          <w:tcPr>
            <w:tcW w:w="2322" w:type="dxa"/>
          </w:tcPr>
          <w:p w14:paraId="5870DFAC" w14:textId="77777777" w:rsidR="0020369A" w:rsidRPr="005B3336" w:rsidRDefault="0020369A">
            <w:pPr>
              <w:pStyle w:val="BodyText"/>
              <w:snapToGrid w:val="0"/>
              <w:rPr>
                <w:rFonts w:ascii="Aptos" w:hAnsi="Aptos" w:cs="Aptos;Arial"/>
                <w:sz w:val="22"/>
                <w:szCs w:val="22"/>
                <w:lang w:val="bs-Latn-BA"/>
              </w:rPr>
            </w:pPr>
          </w:p>
        </w:tc>
      </w:tr>
      <w:tr w:rsidR="005B3336" w:rsidRPr="005B3336" w14:paraId="7AB1D390" w14:textId="77777777">
        <w:trPr>
          <w:jc w:val="center"/>
        </w:trPr>
        <w:tc>
          <w:tcPr>
            <w:tcW w:w="1384" w:type="dxa"/>
          </w:tcPr>
          <w:p w14:paraId="59ECDB48"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Potpis</w:t>
            </w:r>
          </w:p>
        </w:tc>
        <w:tc>
          <w:tcPr>
            <w:tcW w:w="4003" w:type="dxa"/>
          </w:tcPr>
          <w:p w14:paraId="6EA53431" w14:textId="77777777" w:rsidR="0020369A" w:rsidRPr="005B3336" w:rsidRDefault="0020369A">
            <w:pPr>
              <w:pStyle w:val="BodyText"/>
              <w:snapToGrid w:val="0"/>
              <w:rPr>
                <w:rFonts w:ascii="Aptos" w:hAnsi="Aptos" w:cs="Aptos;Arial"/>
                <w:sz w:val="22"/>
                <w:szCs w:val="22"/>
                <w:lang w:val="bs-Latn-BA"/>
              </w:rPr>
            </w:pPr>
          </w:p>
          <w:p w14:paraId="52D0303D" w14:textId="77777777" w:rsidR="0020369A" w:rsidRPr="005B3336" w:rsidRDefault="0020369A">
            <w:pPr>
              <w:pStyle w:val="BodyText"/>
              <w:rPr>
                <w:rFonts w:ascii="Aptos" w:hAnsi="Aptos" w:cs="Aptos;Arial"/>
                <w:sz w:val="22"/>
                <w:szCs w:val="22"/>
                <w:lang w:val="bs-Latn-BA"/>
              </w:rPr>
            </w:pPr>
          </w:p>
        </w:tc>
        <w:tc>
          <w:tcPr>
            <w:tcW w:w="1577" w:type="dxa"/>
          </w:tcPr>
          <w:p w14:paraId="17D7787E"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Potpis</w:t>
            </w:r>
          </w:p>
        </w:tc>
        <w:tc>
          <w:tcPr>
            <w:tcW w:w="2322" w:type="dxa"/>
          </w:tcPr>
          <w:p w14:paraId="40363591" w14:textId="77777777" w:rsidR="0020369A" w:rsidRPr="005B3336" w:rsidRDefault="0020369A">
            <w:pPr>
              <w:pStyle w:val="BodyText"/>
              <w:snapToGrid w:val="0"/>
              <w:rPr>
                <w:rFonts w:ascii="Aptos" w:hAnsi="Aptos" w:cs="Aptos;Arial"/>
                <w:sz w:val="22"/>
                <w:szCs w:val="22"/>
                <w:lang w:val="bs-Latn-BA"/>
              </w:rPr>
            </w:pPr>
          </w:p>
        </w:tc>
      </w:tr>
      <w:tr w:rsidR="005B3336" w:rsidRPr="005B3336" w14:paraId="5620C4A4" w14:textId="77777777">
        <w:trPr>
          <w:jc w:val="center"/>
        </w:trPr>
        <w:tc>
          <w:tcPr>
            <w:tcW w:w="1384" w:type="dxa"/>
          </w:tcPr>
          <w:p w14:paraId="130E3DFE"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Datum</w:t>
            </w:r>
          </w:p>
        </w:tc>
        <w:tc>
          <w:tcPr>
            <w:tcW w:w="4003" w:type="dxa"/>
          </w:tcPr>
          <w:p w14:paraId="246CE45C" w14:textId="77777777" w:rsidR="0020369A" w:rsidRPr="005B3336" w:rsidRDefault="0020369A">
            <w:pPr>
              <w:pStyle w:val="BodyText"/>
              <w:snapToGrid w:val="0"/>
              <w:rPr>
                <w:rFonts w:ascii="Aptos" w:hAnsi="Aptos" w:cs="Aptos;Arial"/>
                <w:sz w:val="22"/>
                <w:szCs w:val="22"/>
                <w:lang w:val="bs-Latn-BA"/>
              </w:rPr>
            </w:pPr>
          </w:p>
        </w:tc>
        <w:tc>
          <w:tcPr>
            <w:tcW w:w="1577" w:type="dxa"/>
          </w:tcPr>
          <w:p w14:paraId="008161E9" w14:textId="77777777" w:rsidR="0020369A" w:rsidRPr="005B3336" w:rsidRDefault="00760157">
            <w:pPr>
              <w:pStyle w:val="BodyText"/>
              <w:rPr>
                <w:rFonts w:ascii="Aptos" w:hAnsi="Aptos" w:cs="Aptos;Arial"/>
                <w:sz w:val="22"/>
                <w:szCs w:val="22"/>
                <w:lang w:val="bs-Latn-BA"/>
              </w:rPr>
            </w:pPr>
            <w:r w:rsidRPr="005B3336">
              <w:rPr>
                <w:rFonts w:ascii="Aptos" w:hAnsi="Aptos" w:cs="Aptos;Arial"/>
                <w:sz w:val="22"/>
                <w:szCs w:val="22"/>
                <w:lang w:val="bs-Latn-BA"/>
              </w:rPr>
              <w:t>Datum</w:t>
            </w:r>
          </w:p>
        </w:tc>
        <w:tc>
          <w:tcPr>
            <w:tcW w:w="2322" w:type="dxa"/>
          </w:tcPr>
          <w:p w14:paraId="7E95DBDE" w14:textId="77777777" w:rsidR="0020369A" w:rsidRPr="005B3336" w:rsidRDefault="0020369A">
            <w:pPr>
              <w:pStyle w:val="BodyText"/>
              <w:snapToGrid w:val="0"/>
              <w:rPr>
                <w:rFonts w:ascii="Aptos" w:hAnsi="Aptos" w:cs="Aptos;Arial"/>
                <w:sz w:val="22"/>
                <w:szCs w:val="22"/>
                <w:lang w:val="bs-Latn-BA"/>
              </w:rPr>
            </w:pPr>
          </w:p>
        </w:tc>
      </w:tr>
    </w:tbl>
    <w:p w14:paraId="4224A9A9" w14:textId="77777777" w:rsidR="0020369A" w:rsidRPr="005B3336" w:rsidRDefault="0020369A">
      <w:pPr>
        <w:jc w:val="both"/>
        <w:rPr>
          <w:rFonts w:ascii="Aptos" w:hAnsi="Aptos" w:cs="Aptos;Arial"/>
          <w:sz w:val="22"/>
          <w:szCs w:val="22"/>
          <w:lang w:val="bs-Latn-BA"/>
        </w:rPr>
      </w:pPr>
      <w:bookmarkStart w:id="2" w:name="_GoBack"/>
      <w:bookmarkEnd w:id="2"/>
    </w:p>
    <w:sectPr w:rsidR="0020369A" w:rsidRPr="005B3336" w:rsidSect="00532824">
      <w:headerReference w:type="default" r:id="rId10"/>
      <w:footerReference w:type="default" r:id="rId11"/>
      <w:pgSz w:w="11906" w:h="16838"/>
      <w:pgMar w:top="3261" w:right="1133" w:bottom="1134" w:left="1134" w:header="1134" w:footer="54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99D88" w14:textId="77777777" w:rsidR="00C32F55" w:rsidRDefault="00C32F55">
      <w:r>
        <w:separator/>
      </w:r>
    </w:p>
  </w:endnote>
  <w:endnote w:type="continuationSeparator" w:id="0">
    <w:p w14:paraId="0BA1FEC8" w14:textId="77777777" w:rsidR="00C32F55" w:rsidRDefault="00C3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Arial">
    <w:altName w:val="Calibr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20000A87" w:usb1="00000000" w:usb2="00000000"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A8D9E" w14:textId="77777777" w:rsidR="0020369A" w:rsidRDefault="0020369A">
    <w:pPr>
      <w:pStyle w:val="Footer"/>
      <w:tabs>
        <w:tab w:val="right" w:pos="9356"/>
      </w:tabs>
      <w:rPr>
        <w:rFonts w:ascii="Aptos;Arial" w:hAnsi="Aptos;Arial" w:cs="Aptos;Arial"/>
        <w:sz w:val="18"/>
        <w:szCs w:val="18"/>
      </w:rPr>
    </w:pPr>
  </w:p>
  <w:p w14:paraId="4F07D990" w14:textId="0E52F4FF" w:rsidR="0020369A" w:rsidRPr="005B3336" w:rsidRDefault="00760157">
    <w:pPr>
      <w:pStyle w:val="Footer"/>
      <w:tabs>
        <w:tab w:val="right" w:pos="9356"/>
      </w:tabs>
      <w:rPr>
        <w:rFonts w:ascii="Aptos;Arial" w:hAnsi="Aptos;Arial" w:cs="Aptos;Arial"/>
        <w:sz w:val="20"/>
        <w:lang w:val="pl-PL"/>
      </w:rPr>
    </w:pPr>
    <w:r w:rsidRPr="005B3336">
      <w:rPr>
        <w:rFonts w:ascii="Aptos;Arial" w:hAnsi="Aptos;Arial" w:cs="Aptos;Arial"/>
        <w:sz w:val="20"/>
        <w:lang w:val="pl-PL"/>
      </w:rPr>
      <w:t xml:space="preserve">NACRT Ugovora o </w:t>
    </w:r>
    <w:r w:rsidR="00C15119" w:rsidRPr="005B3336">
      <w:rPr>
        <w:rFonts w:ascii="Aptos;Arial" w:hAnsi="Aptos;Arial" w:cs="Aptos;Arial"/>
        <w:sz w:val="20"/>
        <w:lang w:val="pl-PL"/>
      </w:rPr>
      <w:t xml:space="preserve">dodjeli </w:t>
    </w:r>
    <w:r w:rsidRPr="005B3336">
      <w:rPr>
        <w:rFonts w:ascii="Aptos;Arial" w:hAnsi="Aptos;Arial" w:cs="Aptos;Arial"/>
        <w:sz w:val="20"/>
        <w:lang w:val="pl-PL"/>
      </w:rPr>
      <w:t>g</w:t>
    </w:r>
    <w:r w:rsidR="00E074B9" w:rsidRPr="005B3336">
      <w:rPr>
        <w:rFonts w:ascii="Aptos;Arial" w:hAnsi="Aptos;Arial" w:cs="Aptos;Arial"/>
        <w:sz w:val="20"/>
        <w:lang w:val="pl-PL"/>
      </w:rPr>
      <w:t>rant</w:t>
    </w:r>
    <w:r w:rsidR="00C15119" w:rsidRPr="005B3336">
      <w:rPr>
        <w:rFonts w:ascii="Aptos;Arial" w:hAnsi="Aptos;Arial" w:cs="Aptos;Arial"/>
        <w:sz w:val="20"/>
        <w:lang w:val="pl-PL"/>
      </w:rPr>
      <w:t xml:space="preserve"> sredstava</w:t>
    </w:r>
    <w:r w:rsidRPr="005B3336">
      <w:rPr>
        <w:rFonts w:ascii="Aptos;Arial" w:hAnsi="Aptos;Arial" w:cs="Aptos;Arial"/>
        <w:sz w:val="20"/>
        <w:lang w:val="pl-PL"/>
      </w:rPr>
      <w:tab/>
    </w:r>
    <w:r w:rsidRPr="005B3336">
      <w:rPr>
        <w:rFonts w:ascii="Century Gothic" w:hAnsi="Century Gothic" w:cs="Century Gothic"/>
        <w:sz w:val="20"/>
        <w:lang w:val="pl-PL"/>
      </w:rPr>
      <w:tab/>
    </w:r>
    <w:r w:rsidRPr="005B3336">
      <w:rPr>
        <w:rFonts w:ascii="Aptos;Arial" w:hAnsi="Aptos;Arial" w:cs="Aptos;Arial"/>
        <w:sz w:val="20"/>
        <w:lang w:val="pl-PL"/>
      </w:rPr>
      <w:t>Stranica</w:t>
    </w:r>
    <w:r w:rsidR="00E074B9" w:rsidRPr="005B3336">
      <w:rPr>
        <w:rFonts w:ascii="Aptos;Arial" w:hAnsi="Aptos;Arial" w:cs="Aptos;Arial"/>
        <w:sz w:val="20"/>
        <w:lang w:val="pl-PL"/>
      </w:rPr>
      <w:t xml:space="preserve"> </w:t>
    </w:r>
    <w:r>
      <w:rPr>
        <w:rFonts w:ascii="Aptos;Arial" w:hAnsi="Aptos;Arial" w:cs="Aptos;Arial"/>
        <w:sz w:val="20"/>
      </w:rPr>
      <w:fldChar w:fldCharType="begin"/>
    </w:r>
    <w:r w:rsidRPr="005B3336">
      <w:rPr>
        <w:rFonts w:ascii="Aptos;Arial" w:hAnsi="Aptos;Arial" w:cs="Aptos;Arial"/>
        <w:sz w:val="20"/>
        <w:lang w:val="pl-PL"/>
      </w:rPr>
      <w:instrText>PAGE</w:instrText>
    </w:r>
    <w:r>
      <w:rPr>
        <w:rFonts w:ascii="Aptos;Arial" w:hAnsi="Aptos;Arial" w:cs="Aptos;Arial"/>
        <w:sz w:val="20"/>
      </w:rPr>
      <w:fldChar w:fldCharType="separate"/>
    </w:r>
    <w:r w:rsidR="00F3202A">
      <w:rPr>
        <w:rFonts w:ascii="Aptos;Arial" w:hAnsi="Aptos;Arial" w:cs="Aptos;Arial"/>
        <w:noProof/>
        <w:sz w:val="20"/>
        <w:lang w:val="pl-PL"/>
      </w:rPr>
      <w:t>14</w:t>
    </w:r>
    <w:r>
      <w:rPr>
        <w:rFonts w:ascii="Aptos;Arial" w:hAnsi="Aptos;Arial" w:cs="Aptos;Arial"/>
        <w:sz w:val="20"/>
      </w:rPr>
      <w:fldChar w:fldCharType="end"/>
    </w:r>
    <w:r w:rsidR="00E074B9" w:rsidRPr="005B3336">
      <w:rPr>
        <w:rFonts w:ascii="Aptos;Arial" w:hAnsi="Aptos;Arial" w:cs="Aptos;Arial"/>
        <w:sz w:val="20"/>
        <w:lang w:val="pl-PL"/>
      </w:rPr>
      <w:t xml:space="preserve"> </w:t>
    </w:r>
    <w:r w:rsidRPr="005B3336">
      <w:rPr>
        <w:rFonts w:ascii="Aptos;Arial" w:hAnsi="Aptos;Arial" w:cs="Aptos;Arial"/>
        <w:sz w:val="20"/>
        <w:lang w:val="pl-PL"/>
      </w:rPr>
      <w:t>od</w:t>
    </w:r>
    <w:r w:rsidR="00E074B9" w:rsidRPr="005B3336">
      <w:rPr>
        <w:rFonts w:ascii="Aptos;Arial" w:hAnsi="Aptos;Arial" w:cs="Aptos;Arial"/>
        <w:sz w:val="20"/>
        <w:lang w:val="pl-PL"/>
      </w:rPr>
      <w:t xml:space="preserve"> </w:t>
    </w:r>
    <w:r>
      <w:rPr>
        <w:rFonts w:ascii="Aptos;Arial" w:hAnsi="Aptos;Arial" w:cs="Aptos;Arial"/>
        <w:sz w:val="20"/>
      </w:rPr>
      <w:fldChar w:fldCharType="begin"/>
    </w:r>
    <w:r w:rsidRPr="005B3336">
      <w:rPr>
        <w:rFonts w:ascii="Aptos;Arial" w:hAnsi="Aptos;Arial" w:cs="Aptos;Arial"/>
        <w:sz w:val="20"/>
        <w:lang w:val="pl-PL"/>
      </w:rPr>
      <w:instrText>NUMPAGES \* ARABIC</w:instrText>
    </w:r>
    <w:r>
      <w:rPr>
        <w:rFonts w:ascii="Aptos;Arial" w:hAnsi="Aptos;Arial" w:cs="Aptos;Arial"/>
        <w:sz w:val="20"/>
      </w:rPr>
      <w:fldChar w:fldCharType="separate"/>
    </w:r>
    <w:r w:rsidR="00F3202A">
      <w:rPr>
        <w:rFonts w:ascii="Aptos;Arial" w:hAnsi="Aptos;Arial" w:cs="Aptos;Arial"/>
        <w:noProof/>
        <w:sz w:val="20"/>
        <w:lang w:val="pl-PL"/>
      </w:rPr>
      <w:t>15</w:t>
    </w:r>
    <w:r>
      <w:rPr>
        <w:rFonts w:ascii="Aptos;Arial" w:hAnsi="Aptos;Arial" w:cs="Aptos;Arial"/>
        <w:sz w:val="20"/>
      </w:rPr>
      <w:fldChar w:fldCharType="end"/>
    </w:r>
  </w:p>
  <w:p w14:paraId="7B324A1E" w14:textId="77777777" w:rsidR="0020369A" w:rsidRPr="005B3336" w:rsidRDefault="0020369A">
    <w:pPr>
      <w:rPr>
        <w:rFonts w:ascii="Aptos;Arial" w:hAnsi="Aptos;Arial" w:cs="Aptos;Arial"/>
        <w:sz w:val="20"/>
        <w:lang w:val="pl-P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4AAC9" w14:textId="77777777" w:rsidR="00C32F55" w:rsidRDefault="00C32F55">
      <w:r>
        <w:separator/>
      </w:r>
    </w:p>
  </w:footnote>
  <w:footnote w:type="continuationSeparator" w:id="0">
    <w:p w14:paraId="35958B5B" w14:textId="77777777" w:rsidR="00C32F55" w:rsidRDefault="00C32F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8EE80" w14:textId="7CB0A5DE" w:rsidR="0020369A" w:rsidRDefault="003863BC">
    <w:pPr>
      <w:pStyle w:val="Header"/>
      <w:jc w:val="right"/>
    </w:pPr>
    <w:r>
      <w:rPr>
        <w:noProof/>
        <w:lang w:val="en-US" w:eastAsia="en-US"/>
      </w:rPr>
      <w:drawing>
        <wp:anchor distT="0" distB="0" distL="114300" distR="114300" simplePos="0" relativeHeight="251663360" behindDoc="1" locked="0" layoutInCell="1" allowOverlap="1" wp14:anchorId="14C2D4F0" wp14:editId="064587F9">
          <wp:simplePos x="0" y="0"/>
          <wp:positionH relativeFrom="margin">
            <wp:align>right</wp:align>
          </wp:positionH>
          <wp:positionV relativeFrom="paragraph">
            <wp:posOffset>-171450</wp:posOffset>
          </wp:positionV>
          <wp:extent cx="1028700" cy="451485"/>
          <wp:effectExtent l="0" t="0" r="0" b="5715"/>
          <wp:wrapTight wrapText="bothSides">
            <wp:wrapPolygon edited="0">
              <wp:start x="0" y="0"/>
              <wp:lineTo x="0" y="20962"/>
              <wp:lineTo x="21200" y="20962"/>
              <wp:lineTo x="21200" y="0"/>
              <wp:lineTo x="0" y="0"/>
            </wp:wrapPolygon>
          </wp:wrapTight>
          <wp:docPr id="878501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42098"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8700" cy="451485"/>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cs="Aptos;Arial"/>
        <w:noProof/>
        <w:kern w:val="2"/>
        <w:sz w:val="22"/>
        <w:szCs w:val="22"/>
        <w:lang w:val="en-US" w:eastAsia="en-US"/>
      </w:rPr>
      <w:drawing>
        <wp:anchor distT="0" distB="0" distL="114300" distR="114300" simplePos="0" relativeHeight="251661312" behindDoc="1" locked="0" layoutInCell="1" allowOverlap="1" wp14:anchorId="5E5E2551" wp14:editId="5014838D">
          <wp:simplePos x="0" y="0"/>
          <wp:positionH relativeFrom="column">
            <wp:posOffset>3632835</wp:posOffset>
          </wp:positionH>
          <wp:positionV relativeFrom="paragraph">
            <wp:posOffset>-314325</wp:posOffset>
          </wp:positionV>
          <wp:extent cx="1127760" cy="619125"/>
          <wp:effectExtent l="0" t="0" r="0" b="9525"/>
          <wp:wrapTight wrapText="bothSides">
            <wp:wrapPolygon edited="0">
              <wp:start x="8757" y="0"/>
              <wp:lineTo x="0" y="3323"/>
              <wp:lineTo x="0" y="21268"/>
              <wp:lineTo x="1459" y="21268"/>
              <wp:lineTo x="21162" y="21268"/>
              <wp:lineTo x="21162" y="3323"/>
              <wp:lineTo x="13135" y="0"/>
              <wp:lineTo x="8757" y="0"/>
            </wp:wrapPolygon>
          </wp:wrapTight>
          <wp:docPr id="1954928540" name="Slika 5" descr="Slika koja sadrži Grafika, grafički dizajn, dizajn&#10;&#10;Sadržaj koji je generiran pomoću AI-ja može biti neta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05847" name="Slika 5" descr="Slika koja sadrži Grafika, grafički dizajn, dizajn&#10;&#10;Sadržaj koji je generiran pomoću AI-ja može biti netačan."/>
                  <pic:cNvPicPr/>
                </pic:nvPicPr>
                <pic:blipFill>
                  <a:blip r:embed="rId2">
                    <a:extLst>
                      <a:ext uri="{28A0092B-C50C-407E-A947-70E740481C1C}">
                        <a14:useLocalDpi xmlns:a14="http://schemas.microsoft.com/office/drawing/2010/main" val="0"/>
                      </a:ext>
                    </a:extLst>
                  </a:blip>
                  <a:stretch>
                    <a:fillRect/>
                  </a:stretch>
                </pic:blipFill>
                <pic:spPr>
                  <a:xfrm>
                    <a:off x="0" y="0"/>
                    <a:ext cx="1127760" cy="619125"/>
                  </a:xfrm>
                  <a:prstGeom prst="rect">
                    <a:avLst/>
                  </a:prstGeom>
                </pic:spPr>
              </pic:pic>
            </a:graphicData>
          </a:graphic>
          <wp14:sizeRelH relativeFrom="margin">
            <wp14:pctWidth>0</wp14:pctWidth>
          </wp14:sizeRelH>
          <wp14:sizeRelV relativeFrom="margin">
            <wp14:pctHeight>0</wp14:pctHeight>
          </wp14:sizeRelV>
        </wp:anchor>
      </w:drawing>
    </w:r>
    <w:r w:rsidRPr="003863BC">
      <w:rPr>
        <w:rFonts w:ascii="Aptos" w:hAnsi="Aptos" w:cs="Aptos;Arial"/>
        <w:noProof/>
        <w:kern w:val="2"/>
        <w:sz w:val="22"/>
        <w:szCs w:val="22"/>
        <w:lang w:val="en-US" w:eastAsia="en-US"/>
        <w14:ligatures w14:val="standardContextual"/>
      </w:rPr>
      <w:drawing>
        <wp:anchor distT="0" distB="0" distL="114300" distR="114300" simplePos="0" relativeHeight="251659264" behindDoc="1" locked="0" layoutInCell="1" allowOverlap="1" wp14:anchorId="1C00C366" wp14:editId="613EFC77">
          <wp:simplePos x="0" y="0"/>
          <wp:positionH relativeFrom="column">
            <wp:posOffset>1971675</wp:posOffset>
          </wp:positionH>
          <wp:positionV relativeFrom="paragraph">
            <wp:posOffset>-224790</wp:posOffset>
          </wp:positionV>
          <wp:extent cx="1362075" cy="533400"/>
          <wp:effectExtent l="0" t="0" r="0" b="0"/>
          <wp:wrapTight wrapText="bothSides">
            <wp:wrapPolygon edited="0">
              <wp:start x="15709" y="0"/>
              <wp:lineTo x="0" y="2314"/>
              <wp:lineTo x="0" y="19286"/>
              <wp:lineTo x="19334" y="20829"/>
              <wp:lineTo x="20845" y="20829"/>
              <wp:lineTo x="21147" y="13886"/>
              <wp:lineTo x="21147" y="3086"/>
              <wp:lineTo x="17220" y="0"/>
              <wp:lineTo x="15709" y="0"/>
            </wp:wrapPolygon>
          </wp:wrapTight>
          <wp:docPr id="1362910865" name="Slika 2" descr="Slika koja sadrži tekst, Font, Grafika, logotip&#10;&#10;Sadržaj koji je generiran pomoću AI-ja može biti neta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6215" name="Slika 2" descr="Slika koja sadrži tekst, Font, Grafika, logotip&#10;&#10;Sadržaj koji je generiran pomoću AI-ja može biti netačan."/>
                  <pic:cNvPicPr/>
                </pic:nvPicPr>
                <pic:blipFill>
                  <a:blip r:embed="rId3">
                    <a:extLst>
                      <a:ext uri="{28A0092B-C50C-407E-A947-70E740481C1C}">
                        <a14:useLocalDpi xmlns:a14="http://schemas.microsoft.com/office/drawing/2010/main" val="0"/>
                      </a:ext>
                    </a:extLst>
                  </a:blip>
                  <a:stretch>
                    <a:fillRect/>
                  </a:stretch>
                </pic:blipFill>
                <pic:spPr>
                  <a:xfrm>
                    <a:off x="0" y="0"/>
                    <a:ext cx="1362075" cy="533400"/>
                  </a:xfrm>
                  <a:prstGeom prst="rect">
                    <a:avLst/>
                  </a:prstGeom>
                </pic:spPr>
              </pic:pic>
            </a:graphicData>
          </a:graphic>
        </wp:anchor>
      </w:drawing>
    </w:r>
    <w:r w:rsidRPr="003863BC">
      <w:rPr>
        <w:rFonts w:ascii="Aptos" w:hAnsi="Aptos" w:cs="Aptos;Arial"/>
        <w:noProof/>
        <w:kern w:val="2"/>
        <w:sz w:val="22"/>
        <w:szCs w:val="22"/>
        <w:lang w:val="en-US" w:eastAsia="en-US"/>
        <w14:ligatures w14:val="standardContextual"/>
      </w:rPr>
      <w:drawing>
        <wp:anchor distT="0" distB="0" distL="114300" distR="114300" simplePos="0" relativeHeight="251660288" behindDoc="1" locked="0" layoutInCell="1" allowOverlap="1" wp14:anchorId="25357ABA" wp14:editId="3F855101">
          <wp:simplePos x="0" y="0"/>
          <wp:positionH relativeFrom="column">
            <wp:posOffset>-510540</wp:posOffset>
          </wp:positionH>
          <wp:positionV relativeFrom="paragraph">
            <wp:posOffset>-158750</wp:posOffset>
          </wp:positionV>
          <wp:extent cx="2152650" cy="413385"/>
          <wp:effectExtent l="0" t="0" r="0" b="5715"/>
          <wp:wrapTight wrapText="bothSides">
            <wp:wrapPolygon edited="0">
              <wp:start x="3250" y="0"/>
              <wp:lineTo x="0" y="2986"/>
              <wp:lineTo x="0" y="15926"/>
              <wp:lineTo x="765" y="20903"/>
              <wp:lineTo x="8028" y="20903"/>
              <wp:lineTo x="21409" y="20903"/>
              <wp:lineTo x="21409" y="0"/>
              <wp:lineTo x="8028" y="0"/>
              <wp:lineTo x="3250" y="0"/>
            </wp:wrapPolygon>
          </wp:wrapTight>
          <wp:docPr id="1456159360" name="Slika 1" descr="Slika koja sadrži Font, tekst, snimak ekrana, crno&#10;&#10;Sadržaj koji je generiran pomoću AI-ja može biti neta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68112" name="Slika 1" descr="Slika koja sadrži Font, tekst, snimak ekrana, crno&#10;&#10;Sadržaj koji je generiran pomoću AI-ja može biti netačan."/>
                  <pic:cNvPicPr/>
                </pic:nvPicPr>
                <pic:blipFill>
                  <a:blip r:embed="rId4">
                    <a:extLst>
                      <a:ext uri="{28A0092B-C50C-407E-A947-70E740481C1C}">
                        <a14:useLocalDpi xmlns:a14="http://schemas.microsoft.com/office/drawing/2010/main" val="0"/>
                      </a:ext>
                    </a:extLst>
                  </a:blip>
                  <a:stretch>
                    <a:fillRect/>
                  </a:stretch>
                </pic:blipFill>
                <pic:spPr>
                  <a:xfrm>
                    <a:off x="0" y="0"/>
                    <a:ext cx="2152650" cy="4133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280"/>
    <w:multiLevelType w:val="multilevel"/>
    <w:tmpl w:val="3F26117A"/>
    <w:lvl w:ilvl="0">
      <w:start w:val="1"/>
      <w:numFmt w:val="lowerLetter"/>
      <w:lvlText w:val="%1."/>
      <w:lvlJc w:val="left"/>
      <w:pPr>
        <w:tabs>
          <w:tab w:val="num" w:pos="0"/>
        </w:tabs>
        <w:ind w:left="128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902AA0"/>
    <w:multiLevelType w:val="multilevel"/>
    <w:tmpl w:val="063EFAF6"/>
    <w:lvl w:ilvl="0">
      <w:start w:val="1"/>
      <w:numFmt w:val="lowerLetter"/>
      <w:lvlText w:val="%1."/>
      <w:lvlJc w:val="left"/>
      <w:pPr>
        <w:tabs>
          <w:tab w:val="num" w:pos="0"/>
        </w:tabs>
        <w:ind w:left="987" w:hanging="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A290E"/>
    <w:multiLevelType w:val="multilevel"/>
    <w:tmpl w:val="8DF2EAE8"/>
    <w:lvl w:ilvl="0">
      <w:start w:val="1"/>
      <w:numFmt w:val="lowerLetter"/>
      <w:lvlText w:val="%1."/>
      <w:lvlJc w:val="left"/>
      <w:pPr>
        <w:tabs>
          <w:tab w:val="num" w:pos="0"/>
        </w:tabs>
        <w:ind w:left="720" w:hanging="360"/>
      </w:pPr>
      <w:rPr>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01267"/>
    <w:multiLevelType w:val="multilevel"/>
    <w:tmpl w:val="6CBCC56A"/>
    <w:lvl w:ilvl="0">
      <w:start w:val="1"/>
      <w:numFmt w:val="lowerLetter"/>
      <w:lvlText w:val="%1."/>
      <w:lvlJc w:val="left"/>
      <w:pPr>
        <w:tabs>
          <w:tab w:val="num" w:pos="0"/>
        </w:tabs>
        <w:ind w:left="927" w:hanging="360"/>
      </w:pPr>
      <w:rPr>
        <w:rFonts w:ascii="Aptos;Arial" w:eastAsia="Calibri" w:hAnsi="Aptos;Arial" w:cs="Times New Roman"/>
        <w:color w:val="00000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957732"/>
    <w:multiLevelType w:val="hybridMultilevel"/>
    <w:tmpl w:val="AEF2F50A"/>
    <w:lvl w:ilvl="0" w:tplc="9DD2294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2F505971"/>
    <w:multiLevelType w:val="multilevel"/>
    <w:tmpl w:val="09DEF7D8"/>
    <w:lvl w:ilvl="0">
      <w:start w:val="1"/>
      <w:numFmt w:val="lowerLetter"/>
      <w:lvlText w:val="%1."/>
      <w:lvlJc w:val="left"/>
      <w:pPr>
        <w:tabs>
          <w:tab w:val="num" w:pos="0"/>
        </w:tabs>
        <w:ind w:left="1526" w:hanging="360"/>
      </w:pPr>
      <w:rPr>
        <w:rFonts w:ascii="Aptos;Arial" w:hAnsi="Aptos;Arial" w:cs="Apto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0C61C7"/>
    <w:multiLevelType w:val="multilevel"/>
    <w:tmpl w:val="A0FE9DC4"/>
    <w:lvl w:ilvl="0">
      <w:start w:val="1"/>
      <w:numFmt w:val="decimal"/>
      <w:lvlText w:val="%1"/>
      <w:lvlJc w:val="left"/>
      <w:pPr>
        <w:tabs>
          <w:tab w:val="num" w:pos="0"/>
        </w:tabs>
        <w:ind w:left="570" w:hanging="570"/>
      </w:pPr>
      <w:rPr>
        <w:rFonts w:ascii="Aptos;Arial" w:hAnsi="Aptos;Arial" w:cs="Aptos;Arial"/>
        <w:sz w:val="22"/>
        <w:szCs w:val="22"/>
      </w:rPr>
    </w:lvl>
    <w:lvl w:ilvl="1">
      <w:start w:val="1"/>
      <w:numFmt w:val="decimal"/>
      <w:lvlText w:val="%1.%2"/>
      <w:lvlJc w:val="left"/>
      <w:pPr>
        <w:tabs>
          <w:tab w:val="num" w:pos="0"/>
        </w:tabs>
        <w:ind w:left="570" w:hanging="570"/>
      </w:pPr>
      <w:rPr>
        <w:rFonts w:ascii="Aptos;Arial" w:hAnsi="Aptos;Arial" w:cs="Aptos;Arial"/>
        <w:sz w:val="22"/>
        <w:szCs w:val="22"/>
      </w:rPr>
    </w:lvl>
    <w:lvl w:ilvl="2">
      <w:start w:val="1"/>
      <w:numFmt w:val="decimal"/>
      <w:lvlText w:val="%1.%2.%3"/>
      <w:lvlJc w:val="left"/>
      <w:pPr>
        <w:tabs>
          <w:tab w:val="num" w:pos="0"/>
        </w:tabs>
        <w:ind w:left="720" w:hanging="720"/>
      </w:pPr>
      <w:rPr>
        <w:rFonts w:ascii="Aptos;Arial" w:hAnsi="Aptos;Arial" w:cs="Aptos;Arial"/>
        <w:sz w:val="22"/>
        <w:szCs w:val="22"/>
      </w:rPr>
    </w:lvl>
    <w:lvl w:ilvl="3">
      <w:start w:val="1"/>
      <w:numFmt w:val="decimal"/>
      <w:lvlText w:val="%1.%2.%3.%4"/>
      <w:lvlJc w:val="left"/>
      <w:pPr>
        <w:tabs>
          <w:tab w:val="num" w:pos="0"/>
        </w:tabs>
        <w:ind w:left="720" w:hanging="720"/>
      </w:pPr>
      <w:rPr>
        <w:rFonts w:ascii="Aptos;Arial" w:hAnsi="Aptos;Arial" w:cs="Aptos;Arial"/>
        <w:sz w:val="22"/>
        <w:szCs w:val="22"/>
      </w:rPr>
    </w:lvl>
    <w:lvl w:ilvl="4">
      <w:start w:val="1"/>
      <w:numFmt w:val="decimal"/>
      <w:lvlText w:val="%1.%2.%3.%4.%5"/>
      <w:lvlJc w:val="left"/>
      <w:pPr>
        <w:tabs>
          <w:tab w:val="num" w:pos="0"/>
        </w:tabs>
        <w:ind w:left="1080" w:hanging="1080"/>
      </w:pPr>
      <w:rPr>
        <w:rFonts w:ascii="Aptos;Arial" w:hAnsi="Aptos;Arial" w:cs="Aptos;Arial"/>
        <w:sz w:val="22"/>
        <w:szCs w:val="22"/>
      </w:rPr>
    </w:lvl>
    <w:lvl w:ilvl="5">
      <w:start w:val="1"/>
      <w:numFmt w:val="decimal"/>
      <w:lvlText w:val="%1.%2.%3.%4.%5.%6"/>
      <w:lvlJc w:val="left"/>
      <w:pPr>
        <w:tabs>
          <w:tab w:val="num" w:pos="0"/>
        </w:tabs>
        <w:ind w:left="1080" w:hanging="1080"/>
      </w:pPr>
      <w:rPr>
        <w:rFonts w:ascii="Aptos;Arial" w:hAnsi="Aptos;Arial" w:cs="Aptos;Arial"/>
        <w:sz w:val="22"/>
        <w:szCs w:val="22"/>
      </w:rPr>
    </w:lvl>
    <w:lvl w:ilvl="6">
      <w:start w:val="1"/>
      <w:numFmt w:val="decimal"/>
      <w:lvlText w:val="%1.%2.%3.%4.%5.%6.%7"/>
      <w:lvlJc w:val="left"/>
      <w:pPr>
        <w:tabs>
          <w:tab w:val="num" w:pos="0"/>
        </w:tabs>
        <w:ind w:left="1440" w:hanging="1440"/>
      </w:pPr>
      <w:rPr>
        <w:rFonts w:ascii="Aptos;Arial" w:hAnsi="Aptos;Arial" w:cs="Aptos;Arial"/>
        <w:sz w:val="22"/>
        <w:szCs w:val="22"/>
      </w:rPr>
    </w:lvl>
    <w:lvl w:ilvl="7">
      <w:start w:val="1"/>
      <w:numFmt w:val="decimal"/>
      <w:lvlText w:val="%1.%2.%3.%4.%5.%6.%7.%8"/>
      <w:lvlJc w:val="left"/>
      <w:pPr>
        <w:tabs>
          <w:tab w:val="num" w:pos="0"/>
        </w:tabs>
        <w:ind w:left="1440" w:hanging="1440"/>
      </w:pPr>
      <w:rPr>
        <w:rFonts w:ascii="Aptos;Arial" w:hAnsi="Aptos;Arial" w:cs="Aptos;Arial"/>
        <w:sz w:val="22"/>
        <w:szCs w:val="22"/>
      </w:rPr>
    </w:lvl>
    <w:lvl w:ilvl="8">
      <w:start w:val="1"/>
      <w:numFmt w:val="decimal"/>
      <w:lvlText w:val="%1.%2.%3.%4.%5.%6.%7.%8.%9"/>
      <w:lvlJc w:val="left"/>
      <w:pPr>
        <w:tabs>
          <w:tab w:val="num" w:pos="0"/>
        </w:tabs>
        <w:ind w:left="1800" w:hanging="1800"/>
      </w:pPr>
      <w:rPr>
        <w:rFonts w:ascii="Aptos;Arial" w:hAnsi="Aptos;Arial" w:cs="Aptos;Arial"/>
        <w:sz w:val="22"/>
        <w:szCs w:val="22"/>
      </w:rPr>
    </w:lvl>
  </w:abstractNum>
  <w:abstractNum w:abstractNumId="7" w15:restartNumberingAfterBreak="0">
    <w:nsid w:val="37794E34"/>
    <w:multiLevelType w:val="multilevel"/>
    <w:tmpl w:val="AB660F34"/>
    <w:lvl w:ilvl="0">
      <w:start w:val="1"/>
      <w:numFmt w:val="lowerLetter"/>
      <w:lvlText w:val="%1."/>
      <w:lvlJc w:val="left"/>
      <w:pPr>
        <w:tabs>
          <w:tab w:val="num" w:pos="-297"/>
        </w:tabs>
        <w:ind w:left="990" w:hanging="360"/>
      </w:pPr>
      <w:rPr>
        <w:rFonts w:ascii="Aptos;Arial" w:hAnsi="Aptos;Arial" w:cs="Aptos;Arial"/>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085FCB"/>
    <w:multiLevelType w:val="multilevel"/>
    <w:tmpl w:val="6EDED23E"/>
    <w:lvl w:ilvl="0">
      <w:start w:val="1"/>
      <w:numFmt w:val="decimal"/>
      <w:pStyle w:val="NumPar2"/>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1E876E8"/>
    <w:multiLevelType w:val="multilevel"/>
    <w:tmpl w:val="EDC89668"/>
    <w:lvl w:ilvl="0">
      <w:start w:val="1"/>
      <w:numFmt w:val="decimal"/>
      <w:pStyle w:val="ListNumb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D0712D1"/>
    <w:multiLevelType w:val="multilevel"/>
    <w:tmpl w:val="129651B6"/>
    <w:lvl w:ilvl="0">
      <w:start w:val="1"/>
      <w:numFmt w:val="decimal"/>
      <w:pStyle w:val="Heading1"/>
      <w:lvlText w:val="%1."/>
      <w:lvlJc w:val="left"/>
      <w:pPr>
        <w:tabs>
          <w:tab w:val="num" w:pos="480"/>
        </w:tabs>
        <w:ind w:left="482" w:hanging="480"/>
      </w:pPr>
    </w:lvl>
    <w:lvl w:ilvl="1">
      <w:start w:val="1"/>
      <w:numFmt w:val="none"/>
      <w:suff w:val="nothing"/>
      <w:lvlText w:val=""/>
      <w:lvlJc w:val="left"/>
      <w:pPr>
        <w:tabs>
          <w:tab w:val="num" w:pos="0"/>
        </w:tabs>
        <w:ind w:left="0" w:firstLine="0"/>
      </w:pPr>
    </w:lvl>
    <w:lvl w:ilvl="2">
      <w:start w:val="1"/>
      <w:numFmt w:val="decimal"/>
      <w:pStyle w:val="Heading3"/>
      <w:lvlText w:val="%1.%2.%3."/>
      <w:lvlJc w:val="left"/>
      <w:pPr>
        <w:tabs>
          <w:tab w:val="num" w:pos="840"/>
        </w:tabs>
        <w:ind w:left="1916" w:hanging="840"/>
      </w:pPr>
    </w:lvl>
    <w:lvl w:ilvl="3">
      <w:start w:val="1"/>
      <w:numFmt w:val="decimal"/>
      <w:pStyle w:val="Heading4"/>
      <w:lvlText w:val="%1.%2.%3.%4."/>
      <w:lvlJc w:val="left"/>
      <w:pPr>
        <w:tabs>
          <w:tab w:val="num" w:pos="960"/>
        </w:tabs>
        <w:ind w:left="2880" w:hanging="96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6DA1717"/>
    <w:multiLevelType w:val="multilevel"/>
    <w:tmpl w:val="F310381A"/>
    <w:lvl w:ilvl="0">
      <w:start w:val="5"/>
      <w:numFmt w:val="decimal"/>
      <w:lvlText w:val="%1"/>
      <w:lvlJc w:val="left"/>
      <w:pPr>
        <w:tabs>
          <w:tab w:val="num" w:pos="0"/>
        </w:tabs>
        <w:ind w:left="360" w:hanging="360"/>
      </w:pPr>
      <w:rPr>
        <w:rFonts w:ascii="Aptos;Arial" w:hAnsi="Aptos;Arial" w:cs="Aptos;Arial"/>
        <w:sz w:val="22"/>
        <w:szCs w:val="22"/>
      </w:rPr>
    </w:lvl>
    <w:lvl w:ilvl="1">
      <w:start w:val="1"/>
      <w:numFmt w:val="decimal"/>
      <w:lvlText w:val="%1.%2"/>
      <w:lvlJc w:val="left"/>
      <w:pPr>
        <w:tabs>
          <w:tab w:val="num" w:pos="0"/>
        </w:tabs>
        <w:ind w:left="360" w:hanging="360"/>
      </w:pPr>
      <w:rPr>
        <w:rFonts w:ascii="Aptos;Arial" w:hAnsi="Aptos;Arial" w:cs="Aptos;Arial"/>
        <w:sz w:val="22"/>
        <w:szCs w:val="22"/>
      </w:rPr>
    </w:lvl>
    <w:lvl w:ilvl="2">
      <w:start w:val="1"/>
      <w:numFmt w:val="decimal"/>
      <w:lvlText w:val="%1.%2.%3"/>
      <w:lvlJc w:val="left"/>
      <w:pPr>
        <w:tabs>
          <w:tab w:val="num" w:pos="0"/>
        </w:tabs>
        <w:ind w:left="720" w:hanging="720"/>
      </w:pPr>
      <w:rPr>
        <w:rFonts w:ascii="Aptos;Arial" w:hAnsi="Aptos;Arial" w:cs="Aptos;Arial"/>
        <w:sz w:val="22"/>
        <w:szCs w:val="22"/>
      </w:rPr>
    </w:lvl>
    <w:lvl w:ilvl="3">
      <w:start w:val="1"/>
      <w:numFmt w:val="decimal"/>
      <w:lvlText w:val="%1.%2.%3.%4"/>
      <w:lvlJc w:val="left"/>
      <w:pPr>
        <w:tabs>
          <w:tab w:val="num" w:pos="0"/>
        </w:tabs>
        <w:ind w:left="720" w:hanging="720"/>
      </w:pPr>
      <w:rPr>
        <w:rFonts w:ascii="Aptos;Arial" w:hAnsi="Aptos;Arial" w:cs="Aptos;Arial"/>
        <w:sz w:val="22"/>
        <w:szCs w:val="22"/>
      </w:rPr>
    </w:lvl>
    <w:lvl w:ilvl="4">
      <w:start w:val="1"/>
      <w:numFmt w:val="decimal"/>
      <w:lvlText w:val="%1.%2.%3.%4.%5"/>
      <w:lvlJc w:val="left"/>
      <w:pPr>
        <w:tabs>
          <w:tab w:val="num" w:pos="0"/>
        </w:tabs>
        <w:ind w:left="1080" w:hanging="1080"/>
      </w:pPr>
      <w:rPr>
        <w:rFonts w:ascii="Aptos;Arial" w:hAnsi="Aptos;Arial" w:cs="Aptos;Arial"/>
        <w:sz w:val="22"/>
        <w:szCs w:val="22"/>
      </w:rPr>
    </w:lvl>
    <w:lvl w:ilvl="5">
      <w:start w:val="1"/>
      <w:numFmt w:val="decimal"/>
      <w:lvlText w:val="%1.%2.%3.%4.%5.%6"/>
      <w:lvlJc w:val="left"/>
      <w:pPr>
        <w:tabs>
          <w:tab w:val="num" w:pos="0"/>
        </w:tabs>
        <w:ind w:left="1080" w:hanging="1080"/>
      </w:pPr>
      <w:rPr>
        <w:rFonts w:ascii="Aptos;Arial" w:hAnsi="Aptos;Arial" w:cs="Aptos;Arial"/>
        <w:sz w:val="22"/>
        <w:szCs w:val="22"/>
      </w:rPr>
    </w:lvl>
    <w:lvl w:ilvl="6">
      <w:start w:val="1"/>
      <w:numFmt w:val="decimal"/>
      <w:lvlText w:val="%1.%2.%3.%4.%5.%6.%7"/>
      <w:lvlJc w:val="left"/>
      <w:pPr>
        <w:tabs>
          <w:tab w:val="num" w:pos="0"/>
        </w:tabs>
        <w:ind w:left="1440" w:hanging="1440"/>
      </w:pPr>
      <w:rPr>
        <w:rFonts w:ascii="Aptos;Arial" w:hAnsi="Aptos;Arial" w:cs="Aptos;Arial"/>
        <w:sz w:val="22"/>
        <w:szCs w:val="22"/>
      </w:rPr>
    </w:lvl>
    <w:lvl w:ilvl="7">
      <w:start w:val="1"/>
      <w:numFmt w:val="decimal"/>
      <w:lvlText w:val="%1.%2.%3.%4.%5.%6.%7.%8"/>
      <w:lvlJc w:val="left"/>
      <w:pPr>
        <w:tabs>
          <w:tab w:val="num" w:pos="0"/>
        </w:tabs>
        <w:ind w:left="1440" w:hanging="1440"/>
      </w:pPr>
      <w:rPr>
        <w:rFonts w:ascii="Aptos;Arial" w:hAnsi="Aptos;Arial" w:cs="Aptos;Arial"/>
        <w:sz w:val="22"/>
        <w:szCs w:val="22"/>
      </w:rPr>
    </w:lvl>
    <w:lvl w:ilvl="8">
      <w:start w:val="1"/>
      <w:numFmt w:val="decimal"/>
      <w:lvlText w:val="%1.%2.%3.%4.%5.%6.%7.%8.%9"/>
      <w:lvlJc w:val="left"/>
      <w:pPr>
        <w:tabs>
          <w:tab w:val="num" w:pos="0"/>
        </w:tabs>
        <w:ind w:left="1800" w:hanging="1800"/>
      </w:pPr>
      <w:rPr>
        <w:rFonts w:ascii="Aptos;Arial" w:hAnsi="Aptos;Arial" w:cs="Aptos;Arial"/>
        <w:sz w:val="22"/>
        <w:szCs w:val="22"/>
      </w:rPr>
    </w:lvl>
  </w:abstractNum>
  <w:abstractNum w:abstractNumId="12" w15:restartNumberingAfterBreak="0">
    <w:nsid w:val="703203E0"/>
    <w:multiLevelType w:val="multilevel"/>
    <w:tmpl w:val="A87879C4"/>
    <w:lvl w:ilvl="0">
      <w:start w:val="18"/>
      <w:numFmt w:val="decimal"/>
      <w:lvlText w:val="%1"/>
      <w:lvlJc w:val="left"/>
      <w:pPr>
        <w:tabs>
          <w:tab w:val="num" w:pos="0"/>
        </w:tabs>
        <w:ind w:left="420" w:hanging="420"/>
      </w:pPr>
      <w:rPr>
        <w:rFonts w:ascii="Aptos;Arial" w:eastAsia="Garamond" w:hAnsi="Aptos;Arial" w:cs="Garamond"/>
        <w:color w:val="000000"/>
        <w:sz w:val="22"/>
        <w:szCs w:val="22"/>
        <w:lang w:val="en-US" w:eastAsia="it-IT"/>
      </w:rPr>
    </w:lvl>
    <w:lvl w:ilvl="1">
      <w:start w:val="2"/>
      <w:numFmt w:val="decimal"/>
      <w:lvlText w:val="%1.%2"/>
      <w:lvlJc w:val="left"/>
      <w:pPr>
        <w:tabs>
          <w:tab w:val="num" w:pos="0"/>
        </w:tabs>
        <w:ind w:left="420" w:hanging="420"/>
      </w:pPr>
      <w:rPr>
        <w:rFonts w:ascii="Aptos;Arial" w:eastAsia="Garamond" w:hAnsi="Aptos;Arial" w:cs="Garamond"/>
        <w:color w:val="000000"/>
        <w:sz w:val="22"/>
        <w:szCs w:val="22"/>
        <w:lang w:val="en-US" w:eastAsia="it-IT"/>
      </w:rPr>
    </w:lvl>
    <w:lvl w:ilvl="2">
      <w:start w:val="1"/>
      <w:numFmt w:val="decimal"/>
      <w:lvlText w:val="%1.%2.%3"/>
      <w:lvlJc w:val="left"/>
      <w:pPr>
        <w:tabs>
          <w:tab w:val="num" w:pos="0"/>
        </w:tabs>
        <w:ind w:left="720" w:hanging="720"/>
      </w:pPr>
      <w:rPr>
        <w:rFonts w:ascii="Aptos;Arial" w:eastAsia="Garamond" w:hAnsi="Aptos;Arial" w:cs="Garamond"/>
        <w:color w:val="000000"/>
        <w:sz w:val="22"/>
        <w:szCs w:val="22"/>
        <w:lang w:val="en-US" w:eastAsia="it-IT"/>
      </w:rPr>
    </w:lvl>
    <w:lvl w:ilvl="3">
      <w:start w:val="1"/>
      <w:numFmt w:val="decimal"/>
      <w:lvlText w:val="%1.%2.%3.%4"/>
      <w:lvlJc w:val="left"/>
      <w:pPr>
        <w:tabs>
          <w:tab w:val="num" w:pos="0"/>
        </w:tabs>
        <w:ind w:left="720" w:hanging="720"/>
      </w:pPr>
      <w:rPr>
        <w:rFonts w:ascii="Aptos;Arial" w:eastAsia="Garamond" w:hAnsi="Aptos;Arial" w:cs="Garamond"/>
        <w:color w:val="000000"/>
        <w:sz w:val="22"/>
        <w:szCs w:val="22"/>
        <w:lang w:val="en-US" w:eastAsia="it-IT"/>
      </w:rPr>
    </w:lvl>
    <w:lvl w:ilvl="4">
      <w:start w:val="1"/>
      <w:numFmt w:val="decimal"/>
      <w:lvlText w:val="%1.%2.%3.%4.%5"/>
      <w:lvlJc w:val="left"/>
      <w:pPr>
        <w:tabs>
          <w:tab w:val="num" w:pos="0"/>
        </w:tabs>
        <w:ind w:left="1080" w:hanging="1080"/>
      </w:pPr>
      <w:rPr>
        <w:rFonts w:ascii="Aptos;Arial" w:eastAsia="Garamond" w:hAnsi="Aptos;Arial" w:cs="Garamond"/>
        <w:color w:val="000000"/>
        <w:sz w:val="22"/>
        <w:szCs w:val="22"/>
        <w:lang w:val="en-US" w:eastAsia="it-IT"/>
      </w:rPr>
    </w:lvl>
    <w:lvl w:ilvl="5">
      <w:start w:val="1"/>
      <w:numFmt w:val="decimal"/>
      <w:lvlText w:val="%1.%2.%3.%4.%5.%6"/>
      <w:lvlJc w:val="left"/>
      <w:pPr>
        <w:tabs>
          <w:tab w:val="num" w:pos="0"/>
        </w:tabs>
        <w:ind w:left="1080" w:hanging="1080"/>
      </w:pPr>
      <w:rPr>
        <w:rFonts w:ascii="Aptos;Arial" w:eastAsia="Garamond" w:hAnsi="Aptos;Arial" w:cs="Garamond"/>
        <w:color w:val="000000"/>
        <w:sz w:val="22"/>
        <w:szCs w:val="22"/>
        <w:lang w:val="en-US" w:eastAsia="it-IT"/>
      </w:rPr>
    </w:lvl>
    <w:lvl w:ilvl="6">
      <w:start w:val="1"/>
      <w:numFmt w:val="decimal"/>
      <w:lvlText w:val="%1.%2.%3.%4.%5.%6.%7"/>
      <w:lvlJc w:val="left"/>
      <w:pPr>
        <w:tabs>
          <w:tab w:val="num" w:pos="0"/>
        </w:tabs>
        <w:ind w:left="1440" w:hanging="1440"/>
      </w:pPr>
      <w:rPr>
        <w:rFonts w:ascii="Aptos;Arial" w:eastAsia="Garamond" w:hAnsi="Aptos;Arial" w:cs="Garamond"/>
        <w:color w:val="000000"/>
        <w:sz w:val="22"/>
        <w:szCs w:val="22"/>
        <w:lang w:val="en-US" w:eastAsia="it-IT"/>
      </w:rPr>
    </w:lvl>
    <w:lvl w:ilvl="7">
      <w:start w:val="1"/>
      <w:numFmt w:val="decimal"/>
      <w:lvlText w:val="%1.%2.%3.%4.%5.%6.%7.%8"/>
      <w:lvlJc w:val="left"/>
      <w:pPr>
        <w:tabs>
          <w:tab w:val="num" w:pos="0"/>
        </w:tabs>
        <w:ind w:left="1440" w:hanging="1440"/>
      </w:pPr>
      <w:rPr>
        <w:rFonts w:ascii="Aptos;Arial" w:eastAsia="Garamond" w:hAnsi="Aptos;Arial" w:cs="Garamond"/>
        <w:color w:val="000000"/>
        <w:sz w:val="22"/>
        <w:szCs w:val="22"/>
        <w:lang w:val="en-US" w:eastAsia="it-IT"/>
      </w:rPr>
    </w:lvl>
    <w:lvl w:ilvl="8">
      <w:start w:val="1"/>
      <w:numFmt w:val="decimal"/>
      <w:lvlText w:val="%1.%2.%3.%4.%5.%6.%7.%8.%9"/>
      <w:lvlJc w:val="left"/>
      <w:pPr>
        <w:tabs>
          <w:tab w:val="num" w:pos="0"/>
        </w:tabs>
        <w:ind w:left="1800" w:hanging="1800"/>
      </w:pPr>
      <w:rPr>
        <w:rFonts w:ascii="Aptos;Arial" w:eastAsia="Garamond" w:hAnsi="Aptos;Arial" w:cs="Garamond"/>
        <w:color w:val="000000"/>
        <w:sz w:val="22"/>
        <w:szCs w:val="22"/>
        <w:lang w:val="en-US" w:eastAsia="it-IT"/>
      </w:rPr>
    </w:lvl>
  </w:abstractNum>
  <w:num w:numId="1">
    <w:abstractNumId w:val="10"/>
  </w:num>
  <w:num w:numId="2">
    <w:abstractNumId w:val="11"/>
  </w:num>
  <w:num w:numId="3">
    <w:abstractNumId w:val="2"/>
  </w:num>
  <w:num w:numId="4">
    <w:abstractNumId w:val="3"/>
  </w:num>
  <w:num w:numId="5">
    <w:abstractNumId w:val="0"/>
  </w:num>
  <w:num w:numId="6">
    <w:abstractNumId w:val="9"/>
  </w:num>
  <w:num w:numId="7">
    <w:abstractNumId w:val="5"/>
  </w:num>
  <w:num w:numId="8">
    <w:abstractNumId w:val="8"/>
  </w:num>
  <w:num w:numId="9">
    <w:abstractNumId w:val="1"/>
  </w:num>
  <w:num w:numId="10">
    <w:abstractNumId w:val="12"/>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9A"/>
    <w:rsid w:val="0001087E"/>
    <w:rsid w:val="00011180"/>
    <w:rsid w:val="0002104A"/>
    <w:rsid w:val="000440BB"/>
    <w:rsid w:val="000448D3"/>
    <w:rsid w:val="00073A19"/>
    <w:rsid w:val="00085A8C"/>
    <w:rsid w:val="00095153"/>
    <w:rsid w:val="000C47F8"/>
    <w:rsid w:val="000C7052"/>
    <w:rsid w:val="000F111B"/>
    <w:rsid w:val="00104ECD"/>
    <w:rsid w:val="0015714D"/>
    <w:rsid w:val="00173B2A"/>
    <w:rsid w:val="001B6411"/>
    <w:rsid w:val="001E024B"/>
    <w:rsid w:val="001E23C0"/>
    <w:rsid w:val="00201F48"/>
    <w:rsid w:val="0020369A"/>
    <w:rsid w:val="002271BB"/>
    <w:rsid w:val="00244C47"/>
    <w:rsid w:val="0025353D"/>
    <w:rsid w:val="00283CF6"/>
    <w:rsid w:val="002857E8"/>
    <w:rsid w:val="002C34DB"/>
    <w:rsid w:val="002C5649"/>
    <w:rsid w:val="002D0CD5"/>
    <w:rsid w:val="002F0414"/>
    <w:rsid w:val="0030239E"/>
    <w:rsid w:val="00365F89"/>
    <w:rsid w:val="00366559"/>
    <w:rsid w:val="00374B24"/>
    <w:rsid w:val="003863BC"/>
    <w:rsid w:val="003B3F90"/>
    <w:rsid w:val="003C0FCF"/>
    <w:rsid w:val="003E54F7"/>
    <w:rsid w:val="003F6A67"/>
    <w:rsid w:val="00420536"/>
    <w:rsid w:val="00461146"/>
    <w:rsid w:val="00487516"/>
    <w:rsid w:val="004C268A"/>
    <w:rsid w:val="004D41C9"/>
    <w:rsid w:val="00532824"/>
    <w:rsid w:val="00556D18"/>
    <w:rsid w:val="005646DB"/>
    <w:rsid w:val="005732CE"/>
    <w:rsid w:val="00577C39"/>
    <w:rsid w:val="00581BB6"/>
    <w:rsid w:val="005A7A35"/>
    <w:rsid w:val="005B3336"/>
    <w:rsid w:val="005B41FA"/>
    <w:rsid w:val="005B48FF"/>
    <w:rsid w:val="005C26D6"/>
    <w:rsid w:val="00603E67"/>
    <w:rsid w:val="006042DC"/>
    <w:rsid w:val="00605C59"/>
    <w:rsid w:val="006149E4"/>
    <w:rsid w:val="00642173"/>
    <w:rsid w:val="00691219"/>
    <w:rsid w:val="006B59FB"/>
    <w:rsid w:val="006C45AB"/>
    <w:rsid w:val="00705AD5"/>
    <w:rsid w:val="00735CBD"/>
    <w:rsid w:val="00737662"/>
    <w:rsid w:val="00760157"/>
    <w:rsid w:val="00767AC9"/>
    <w:rsid w:val="00770FC2"/>
    <w:rsid w:val="00785870"/>
    <w:rsid w:val="007B0452"/>
    <w:rsid w:val="007C1BA2"/>
    <w:rsid w:val="007C3389"/>
    <w:rsid w:val="007C4021"/>
    <w:rsid w:val="007C5D62"/>
    <w:rsid w:val="007D7A10"/>
    <w:rsid w:val="007E70EA"/>
    <w:rsid w:val="007F5243"/>
    <w:rsid w:val="00813B19"/>
    <w:rsid w:val="00815DA5"/>
    <w:rsid w:val="00826E3E"/>
    <w:rsid w:val="00844EE4"/>
    <w:rsid w:val="00844F8D"/>
    <w:rsid w:val="0085404F"/>
    <w:rsid w:val="008551D9"/>
    <w:rsid w:val="008667F0"/>
    <w:rsid w:val="00882ED9"/>
    <w:rsid w:val="00895828"/>
    <w:rsid w:val="008F5F3D"/>
    <w:rsid w:val="00913139"/>
    <w:rsid w:val="009237FD"/>
    <w:rsid w:val="00973DF1"/>
    <w:rsid w:val="00983D37"/>
    <w:rsid w:val="0099080D"/>
    <w:rsid w:val="00994335"/>
    <w:rsid w:val="00996F07"/>
    <w:rsid w:val="009A0743"/>
    <w:rsid w:val="009F0C91"/>
    <w:rsid w:val="00A11765"/>
    <w:rsid w:val="00A432D1"/>
    <w:rsid w:val="00A53CD4"/>
    <w:rsid w:val="00A63872"/>
    <w:rsid w:val="00A676F0"/>
    <w:rsid w:val="00A9598C"/>
    <w:rsid w:val="00AB1359"/>
    <w:rsid w:val="00AC3BB9"/>
    <w:rsid w:val="00B26D1A"/>
    <w:rsid w:val="00B366F8"/>
    <w:rsid w:val="00B70D51"/>
    <w:rsid w:val="00B759ED"/>
    <w:rsid w:val="00B81006"/>
    <w:rsid w:val="00B84B05"/>
    <w:rsid w:val="00BA2280"/>
    <w:rsid w:val="00BA4359"/>
    <w:rsid w:val="00BA7B94"/>
    <w:rsid w:val="00BB1A8C"/>
    <w:rsid w:val="00BD61DC"/>
    <w:rsid w:val="00BE2EF0"/>
    <w:rsid w:val="00BE4F11"/>
    <w:rsid w:val="00C0363F"/>
    <w:rsid w:val="00C06D15"/>
    <w:rsid w:val="00C10EFB"/>
    <w:rsid w:val="00C15119"/>
    <w:rsid w:val="00C32F55"/>
    <w:rsid w:val="00C434F8"/>
    <w:rsid w:val="00C52B82"/>
    <w:rsid w:val="00C5691C"/>
    <w:rsid w:val="00C662D7"/>
    <w:rsid w:val="00C96384"/>
    <w:rsid w:val="00CC02FB"/>
    <w:rsid w:val="00D33FA8"/>
    <w:rsid w:val="00D45104"/>
    <w:rsid w:val="00D56568"/>
    <w:rsid w:val="00D81296"/>
    <w:rsid w:val="00DD6EF1"/>
    <w:rsid w:val="00E02918"/>
    <w:rsid w:val="00E074B9"/>
    <w:rsid w:val="00E22DAF"/>
    <w:rsid w:val="00E32A1A"/>
    <w:rsid w:val="00E40695"/>
    <w:rsid w:val="00E40FF6"/>
    <w:rsid w:val="00E41583"/>
    <w:rsid w:val="00E4663B"/>
    <w:rsid w:val="00E517A9"/>
    <w:rsid w:val="00E756B5"/>
    <w:rsid w:val="00E816FE"/>
    <w:rsid w:val="00E93961"/>
    <w:rsid w:val="00EB1E8B"/>
    <w:rsid w:val="00EE1103"/>
    <w:rsid w:val="00EF02DC"/>
    <w:rsid w:val="00F3162B"/>
    <w:rsid w:val="00F3202A"/>
    <w:rsid w:val="00F64DF3"/>
    <w:rsid w:val="00F70A7F"/>
    <w:rsid w:val="00FA2955"/>
    <w:rsid w:val="00FC27B7"/>
    <w:rsid w:val="00FE3606"/>
    <w:rsid w:val="00FE5458"/>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B4E47"/>
  <w15:docId w15:val="{97A1401C-C74B-4A14-A932-43CB8A47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Cs w:val="20"/>
      <w:lang w:val="en-GB" w:bidi="ar-SA"/>
    </w:rPr>
  </w:style>
  <w:style w:type="paragraph" w:styleId="Heading1">
    <w:name w:val="heading 1"/>
    <w:basedOn w:val="Normal"/>
    <w:next w:val="Text1"/>
    <w:uiPriority w:val="9"/>
    <w:qFormat/>
    <w:pPr>
      <w:keepNext/>
      <w:numPr>
        <w:numId w:val="1"/>
      </w:numPr>
      <w:spacing w:before="240" w:after="240"/>
      <w:ind w:hanging="482"/>
      <w:outlineLvl w:val="0"/>
    </w:pPr>
    <w:rPr>
      <w:b/>
      <w:smallCaps/>
    </w:rPr>
  </w:style>
  <w:style w:type="paragraph" w:styleId="Heading2">
    <w:name w:val="heading 2"/>
    <w:basedOn w:val="Normal"/>
    <w:next w:val="Normal"/>
    <w:uiPriority w:val="9"/>
    <w:semiHidden/>
    <w:unhideWhenUsed/>
    <w:qFormat/>
    <w:pPr>
      <w:keepNext/>
      <w:spacing w:before="240" w:after="60"/>
      <w:outlineLvl w:val="1"/>
    </w:pPr>
    <w:rPr>
      <w:rFonts w:ascii="Arial" w:hAnsi="Arial" w:cs="Arial"/>
      <w:b/>
      <w:i/>
    </w:rPr>
  </w:style>
  <w:style w:type="paragraph" w:styleId="Heading3">
    <w:name w:val="heading 3"/>
    <w:basedOn w:val="Normal"/>
    <w:next w:val="Text3"/>
    <w:uiPriority w:val="9"/>
    <w:semiHidden/>
    <w:unhideWhenUsed/>
    <w:qFormat/>
    <w:pPr>
      <w:keepNext/>
      <w:numPr>
        <w:ilvl w:val="2"/>
        <w:numId w:val="1"/>
      </w:numPr>
      <w:spacing w:after="240"/>
      <w:ind w:hanging="839"/>
      <w:outlineLvl w:val="2"/>
    </w:pPr>
    <w:rPr>
      <w:i/>
    </w:rPr>
  </w:style>
  <w:style w:type="paragraph" w:styleId="Heading4">
    <w:name w:val="heading 4"/>
    <w:basedOn w:val="Normal"/>
    <w:next w:val="Text4"/>
    <w:uiPriority w:val="9"/>
    <w:semiHidden/>
    <w:unhideWhenUsed/>
    <w:qFormat/>
    <w:pPr>
      <w:keepNext/>
      <w:numPr>
        <w:ilvl w:val="3"/>
        <w:numId w:val="1"/>
      </w:numPr>
      <w:spacing w:after="240"/>
      <w:ind w:hanging="96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Aptos;Arial" w:hAnsi="Aptos;Arial" w:cs="Aptos;Arial"/>
      <w:sz w:val="22"/>
      <w:szCs w:val="22"/>
    </w:rPr>
  </w:style>
  <w:style w:type="character" w:customStyle="1" w:styleId="WW8Num4z0">
    <w:name w:val="WW8Num4z0"/>
    <w:qFormat/>
    <w:rPr>
      <w:lang w:val="en-US"/>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eastAsia="Calibri" w:hAnsi="Calibri"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ptos;Arial" w:eastAsia="Calibri" w:hAnsi="Aptos;Arial" w:cs="Times New Roman"/>
      <w:color w:val="000000"/>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rPr>
      <w:rFonts w:ascii="Times New Roman" w:hAnsi="Times New Roman" w:cs="Times New Roman"/>
    </w:rPr>
  </w:style>
  <w:style w:type="character" w:customStyle="1" w:styleId="WW8Num18z3">
    <w:name w:val="WW8Num18z3"/>
    <w:qFormat/>
    <w:rPr>
      <w:rFonts w:ascii="Symbol" w:hAnsi="Symbol" w:cs="Symbol"/>
    </w:rPr>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rPr>
      <w:rFonts w:ascii="Symbol" w:hAnsi="Symbol" w:cs="Symbol"/>
    </w:rPr>
  </w:style>
  <w:style w:type="character" w:customStyle="1" w:styleId="WW8Num20z1">
    <w:name w:val="WW8Num20z1"/>
    <w:qFormat/>
    <w:rPr>
      <w:rFonts w:ascii="Times New Roman" w:eastAsia="Times New Roman" w:hAnsi="Times New Roman" w:cs="Times New Roman"/>
    </w:rPr>
  </w:style>
  <w:style w:type="character" w:customStyle="1" w:styleId="WW8Num20z2">
    <w:name w:val="WW8Num20z2"/>
    <w:qFormat/>
    <w:rPr>
      <w:rFonts w:ascii="Wingdings" w:hAnsi="Wingdings" w:cs="Wingdings"/>
    </w:rPr>
  </w:style>
  <w:style w:type="character" w:customStyle="1" w:styleId="WW8Num20z4">
    <w:name w:val="WW8Num20z4"/>
    <w:qFormat/>
    <w:rPr>
      <w:rFonts w:ascii="Courier New" w:hAnsi="Courier New" w:cs="Courier New"/>
    </w:rPr>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Aptos;Arial" w:hAnsi="Aptos;Arial" w:cs="Aptos;Arial"/>
      <w:sz w:val="22"/>
      <w:szCs w:val="22"/>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Aptos;Arial" w:eastAsia="Garamond" w:hAnsi="Aptos;Arial" w:cs="Garamond"/>
      <w:color w:val="000000"/>
      <w:sz w:val="22"/>
      <w:szCs w:val="22"/>
      <w:lang w:val="en-US" w:eastAsia="it-IT"/>
    </w:rPr>
  </w:style>
  <w:style w:type="character" w:customStyle="1" w:styleId="WW8Num31z0">
    <w:name w:val="WW8Num31z0"/>
    <w:qFormat/>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Calibri" w:hAnsi="Calibri" w:cs="Calibri"/>
      <w:sz w:val="18"/>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style>
  <w:style w:type="character" w:customStyle="1" w:styleId="WW8Num36z0">
    <w:name w:val="WW8Num36z0"/>
    <w:qFormat/>
    <w:rPr>
      <w:rFonts w:ascii="Calibri" w:eastAsia="Times New Roman" w:hAnsi="Calibri" w:cs="Calibri"/>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3">
    <w:name w:val="WW8Num38z3"/>
    <w:qFormat/>
    <w:rPr>
      <w:rFonts w:ascii="Symbol" w:hAnsi="Symbol" w:cs="Symbol"/>
    </w:rPr>
  </w:style>
  <w:style w:type="character" w:customStyle="1" w:styleId="WW8Num39z0">
    <w:name w:val="WW8Num39z0"/>
    <w:qFormat/>
    <w:rPr>
      <w:rFonts w:ascii="Times New Roman" w:eastAsia="Times New Roman" w:hAnsi="Times New Roman" w:cs="Times New Roman"/>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Times New Roman" w:eastAsia="Times New Roman" w:hAnsi="Times New Roman" w:cs="Times New Roman"/>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2z3">
    <w:name w:val="WW8Num42z3"/>
    <w:qFormat/>
    <w:rPr>
      <w:rFonts w:ascii="Symbol" w:hAnsi="Symbol" w:cs="Symbol"/>
    </w:rPr>
  </w:style>
  <w:style w:type="character" w:customStyle="1" w:styleId="WW8Num43z0">
    <w:name w:val="WW8Num43z0"/>
    <w:qFormat/>
  </w:style>
  <w:style w:type="character" w:customStyle="1" w:styleId="WW8Num44z0">
    <w:name w:val="WW8Num44z0"/>
    <w:qFormat/>
  </w:style>
  <w:style w:type="character" w:customStyle="1" w:styleId="WW8Num45z0">
    <w:name w:val="WW8Num45z0"/>
    <w:qFormat/>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rFonts w:ascii="Aptos;Arial" w:hAnsi="Aptos;Arial" w:cs="Aptos;Arial"/>
      <w:sz w:val="22"/>
      <w:szCs w:val="22"/>
    </w:rPr>
  </w:style>
  <w:style w:type="character" w:customStyle="1" w:styleId="WW8Num47z0">
    <w:name w:val="WW8Num47z0"/>
    <w:qFormat/>
    <w:rPr>
      <w:rFonts w:ascii="Aptos;Arial" w:hAnsi="Aptos;Arial" w:cs="Aptos;Arial"/>
      <w:sz w:val="22"/>
      <w:szCs w:val="22"/>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FootnoteCharacters">
    <w:name w:val="Footnote Characters"/>
    <w:qFormat/>
    <w:rPr>
      <w:vertAlign w:val="superscript"/>
    </w:rPr>
  </w:style>
  <w:style w:type="character" w:styleId="PageNumber">
    <w:name w:val="page number"/>
    <w:basedOn w:val="DefaultParagraphFont"/>
  </w:style>
  <w:style w:type="character" w:customStyle="1" w:styleId="tw4winMark">
    <w:name w:val="tw4winMark"/>
    <w:qFormat/>
    <w:rPr>
      <w:vanish/>
      <w:color w:val="800080"/>
      <w:vertAlign w:val="subscript"/>
    </w:rPr>
  </w:style>
  <w:style w:type="character" w:styleId="CommentReference">
    <w:name w:val="annotation reference"/>
    <w:qFormat/>
    <w:rPr>
      <w:sz w:val="16"/>
      <w:szCs w:val="16"/>
    </w:rPr>
  </w:style>
  <w:style w:type="character" w:styleId="Hyperlink">
    <w:name w:val="Hyperlink"/>
    <w:rPr>
      <w:color w:val="0000FF"/>
      <w:u w:val="single"/>
    </w:rPr>
  </w:style>
  <w:style w:type="character" w:customStyle="1" w:styleId="CommentTextChar">
    <w:name w:val="Comment Text Char"/>
    <w:qFormat/>
  </w:style>
  <w:style w:type="character" w:customStyle="1" w:styleId="Menzionenonrisolta1">
    <w:name w:val="Menzione non risolta1"/>
    <w:qFormat/>
    <w:rPr>
      <w:color w:val="605E5C"/>
      <w:shd w:val="clear" w:color="auto" w:fill="E1DFDD"/>
    </w:rPr>
  </w:style>
  <w:style w:type="character" w:customStyle="1" w:styleId="StrongEmphasis">
    <w:name w:val="Strong Emphasis"/>
    <w:qFormat/>
    <w:rPr>
      <w:b/>
      <w:bCs/>
    </w:rPr>
  </w:style>
  <w:style w:type="character" w:styleId="Emphasis">
    <w:name w:val="Emphasis"/>
    <w:qFormat/>
    <w:rPr>
      <w:i/>
      <w:iCs/>
    </w:rPr>
  </w:style>
  <w:style w:type="character" w:customStyle="1" w:styleId="UnresolvedMention">
    <w:name w:val="Unresolved Mention"/>
    <w:qFormat/>
    <w:rPr>
      <w:color w:val="605E5C"/>
      <w:shd w:val="clear" w:color="auto" w:fill="E1DFDD"/>
    </w:rPr>
  </w:style>
  <w:style w:type="paragraph" w:customStyle="1" w:styleId="Heading">
    <w:name w:val="Heading"/>
    <w:basedOn w:val="Normal"/>
    <w:next w:val="BodyText"/>
    <w:qFormat/>
    <w:pPr>
      <w:jc w:val="center"/>
    </w:pPr>
    <w:rPr>
      <w:b/>
      <w:sz w:val="22"/>
    </w:rPr>
  </w:style>
  <w:style w:type="paragraph" w:styleId="BodyText">
    <w:name w:val="Body Text"/>
    <w:basedOn w:val="Normal"/>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spacing w:after="240"/>
      <w:ind w:left="483"/>
    </w:pPr>
  </w:style>
  <w:style w:type="paragraph" w:customStyle="1" w:styleId="Text2">
    <w:name w:val="Text 2"/>
    <w:basedOn w:val="Normal"/>
    <w:qFormat/>
    <w:pPr>
      <w:spacing w:after="240"/>
      <w:ind w:left="1077"/>
    </w:pPr>
  </w:style>
  <w:style w:type="paragraph" w:customStyle="1" w:styleId="Text3">
    <w:name w:val="Text 3"/>
    <w:basedOn w:val="Normal"/>
    <w:qFormat/>
    <w:pPr>
      <w:spacing w:after="240"/>
      <w:ind w:left="1917"/>
    </w:pPr>
  </w:style>
  <w:style w:type="paragraph" w:customStyle="1" w:styleId="Text4">
    <w:name w:val="Text 4"/>
    <w:basedOn w:val="Normal"/>
    <w:qFormat/>
    <w:pPr>
      <w:spacing w:after="240"/>
      <w:ind w:left="2880"/>
    </w:pPr>
  </w:style>
  <w:style w:type="paragraph" w:styleId="Subtitle">
    <w:name w:val="Subtitle"/>
    <w:basedOn w:val="Normal"/>
    <w:next w:val="BodyText"/>
    <w:uiPriority w:val="11"/>
    <w:qFormat/>
    <w:pPr>
      <w:jc w:val="center"/>
    </w:pPr>
    <w:rPr>
      <w:b/>
      <w:sz w:val="22"/>
    </w:rPr>
  </w:style>
  <w:style w:type="paragraph" w:styleId="FootnoteText">
    <w:name w:val="footnote text"/>
    <w:basedOn w:val="Normal"/>
    <w:pPr>
      <w:spacing w:after="60"/>
    </w:pPr>
    <w:rPr>
      <w:sz w:val="20"/>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191" w:hanging="1191"/>
    </w:pPr>
    <w:rPr>
      <w:b/>
    </w:rPr>
  </w:style>
  <w:style w:type="paragraph" w:customStyle="1" w:styleId="Enclosures">
    <w:name w:val="Enclosures"/>
    <w:basedOn w:val="Normal"/>
    <w:next w:val="Participants"/>
    <w:qFormat/>
    <w:pPr>
      <w:keepNext/>
      <w:keepLines/>
      <w:spacing w:before="480"/>
      <w:ind w:left="1792" w:hanging="1792"/>
    </w:pPr>
  </w:style>
  <w:style w:type="paragraph" w:customStyle="1" w:styleId="Participants">
    <w:name w:val="Participants"/>
    <w:basedOn w:val="Normal"/>
    <w:next w:val="Copies"/>
    <w:qFormat/>
    <w:pPr>
      <w:spacing w:before="480"/>
      <w:ind w:left="1792" w:hanging="1792"/>
    </w:pPr>
  </w:style>
  <w:style w:type="paragraph" w:customStyle="1" w:styleId="Copies">
    <w:name w:val="Copies"/>
    <w:basedOn w:val="Normal"/>
    <w:next w:val="Normal"/>
    <w:qFormat/>
    <w:pPr>
      <w:spacing w:before="480"/>
      <w:ind w:left="1792" w:hanging="1792"/>
    </w:pPr>
  </w:style>
  <w:style w:type="paragraph" w:customStyle="1" w:styleId="NumPar2">
    <w:name w:val="NumPar 2"/>
    <w:basedOn w:val="Heading2"/>
    <w:next w:val="Normal"/>
    <w:qFormat/>
    <w:pPr>
      <w:keepNext w:val="0"/>
      <w:numPr>
        <w:numId w:val="8"/>
      </w:numPr>
      <w:spacing w:before="0" w:after="240"/>
      <w:jc w:val="both"/>
    </w:pPr>
    <w:rPr>
      <w:rFonts w:ascii="Times New Roman" w:hAnsi="Times New Roman" w:cs="Times New Roman"/>
      <w:b w:val="0"/>
      <w:i w:val="0"/>
      <w:sz w:val="28"/>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qFormat/>
    <w:pPr>
      <w:spacing w:after="160" w:line="240" w:lineRule="exact"/>
    </w:pPr>
    <w:rPr>
      <w:rFonts w:ascii="Tahoma" w:hAnsi="Tahoma" w:cs="Tahoma"/>
      <w:lang w:val="en-US"/>
    </w:rPr>
  </w:style>
  <w:style w:type="paragraph" w:styleId="ListNumber">
    <w:name w:val="List Number"/>
    <w:basedOn w:val="Normal"/>
    <w:qFormat/>
    <w:pPr>
      <w:numPr>
        <w:numId w:val="6"/>
      </w:numPr>
      <w:spacing w:after="240"/>
      <w:jc w:val="both"/>
    </w:pPr>
  </w:style>
  <w:style w:type="paragraph" w:customStyle="1" w:styleId="ListNumberLevel2">
    <w:name w:val="List Number (Level 2)"/>
    <w:basedOn w:val="Normal"/>
    <w:qFormat/>
    <w:pPr>
      <w:tabs>
        <w:tab w:val="num" w:pos="709"/>
      </w:tabs>
      <w:spacing w:after="240"/>
      <w:ind w:left="709" w:hanging="709"/>
      <w:jc w:val="both"/>
    </w:pPr>
  </w:style>
  <w:style w:type="paragraph" w:customStyle="1" w:styleId="ListNumberLevel3">
    <w:name w:val="List Number (Level 3)"/>
    <w:basedOn w:val="Normal"/>
    <w:qFormat/>
    <w:pPr>
      <w:tabs>
        <w:tab w:val="num" w:pos="709"/>
      </w:tabs>
      <w:spacing w:after="240"/>
      <w:ind w:left="709" w:hanging="709"/>
      <w:jc w:val="both"/>
    </w:pPr>
  </w:style>
  <w:style w:type="paragraph" w:customStyle="1" w:styleId="ListNumberLevel4">
    <w:name w:val="List Number (Level 4)"/>
    <w:basedOn w:val="Normal"/>
    <w:qFormat/>
    <w:pPr>
      <w:tabs>
        <w:tab w:val="num" w:pos="709"/>
      </w:tabs>
      <w:spacing w:after="240"/>
      <w:ind w:left="709" w:hanging="709"/>
      <w:jc w:val="both"/>
    </w:pPr>
  </w:style>
  <w:style w:type="paragraph" w:styleId="Revision">
    <w:name w:val="Revision"/>
    <w:qFormat/>
    <w:rPr>
      <w:rFonts w:ascii="Times New Roman" w:eastAsia="Times New Roman" w:hAnsi="Times New Roman" w:cs="Times New Roman"/>
      <w:szCs w:val="20"/>
      <w:lang w:val="en-GB" w:bidi="ar-SA"/>
    </w:rPr>
  </w:style>
  <w:style w:type="paragraph" w:styleId="ListParagraph">
    <w:name w:val="List Paragraph"/>
    <w:basedOn w:val="Normal"/>
    <w:qFormat/>
    <w:pPr>
      <w:ind w:left="720"/>
    </w:pPr>
    <w:rPr>
      <w:rFonts w:eastAsia="Calibri"/>
      <w:szCs w:val="24"/>
    </w:rPr>
  </w:style>
  <w:style w:type="paragraph" w:customStyle="1" w:styleId="SubTitle1">
    <w:name w:val="SubTitle 1"/>
    <w:basedOn w:val="Normal"/>
    <w:next w:val="Normal"/>
    <w:qFormat/>
    <w:pPr>
      <w:spacing w:after="240"/>
      <w:jc w:val="center"/>
    </w:pPr>
    <w:rPr>
      <w:b/>
      <w:sz w:val="40"/>
    </w:rPr>
  </w:style>
  <w:style w:type="paragraph" w:customStyle="1" w:styleId="Default">
    <w:name w:val="Default"/>
    <w:qFormat/>
    <w:pPr>
      <w:autoSpaceDE w:val="0"/>
    </w:pPr>
    <w:rPr>
      <w:rFonts w:ascii="Times New Roman" w:eastAsia="Times New Roman" w:hAnsi="Times New Roman" w:cs="Times New Roman"/>
      <w:color w:val="000000"/>
      <w:lang w:val="it-IT"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spaces/ExactExternalWiki/pages/152798604/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isp.b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383A-F006-4C35-AA14-01378C4F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5251</Words>
  <Characters>29937</Characters>
  <Application>Microsoft Office Word</Application>
  <DocSecurity>0</DocSecurity>
  <Lines>249</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Adis</dc:creator>
  <cp:lastModifiedBy>CISP Bosnia Herzegovina</cp:lastModifiedBy>
  <cp:revision>10</cp:revision>
  <cp:lastPrinted>2026-02-12T11:23:00Z</cp:lastPrinted>
  <dcterms:created xsi:type="dcterms:W3CDTF">2026-02-11T21:00:00Z</dcterms:created>
  <dcterms:modified xsi:type="dcterms:W3CDTF">2026-02-13T16:15:00Z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2026-02-05T07:19:00Z</dcterms:created>
  <dc:creator>florean</dc:creator>
  <dc:description/>
  <dc:language>en-US</dc:language>
  <cp:lastModifiedBy>Windows User</cp:lastModifiedBy>
  <cp:lastPrinted>2022-11-10T11:54:00Z</cp:lastPrinted>
  <dcterms:modified xsi:type="dcterms:W3CDTF">2026-02-05T07:19:00Z</dcterms:modified>
  <cp:revision>2</cp:revision>
  <dc:subject/>
  <dc:title>CONVENTION de SUBVENTION TYPE - AIDES EXTERIEURES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LW_DocType">
    <vt:lpwstr>LW_DocType</vt:lpwstr>
  </property>
</Properties>
</file>